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26D187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DC03D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10AD19B6" w:rsidR="00566B27" w:rsidRPr="00385677" w:rsidRDefault="000D5E4A" w:rsidP="00880EB4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DC03D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5BC0212C" w:rsidR="00566B27" w:rsidRPr="00385677" w:rsidRDefault="00566B27" w:rsidP="00341E5F">
            <w:pPr>
              <w:jc w:val="center"/>
              <w:rPr>
                <w:b/>
                <w:bCs/>
                <w:color w:val="404040" w:themeColor="text1" w:themeTint="BF"/>
              </w:rPr>
            </w:pP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4E2BA97B" w:rsidR="001A07C0" w:rsidRPr="00385677" w:rsidRDefault="00EF244A" w:rsidP="00D42F33">
            <w:pPr>
              <w:rPr>
                <w:color w:val="404040" w:themeColor="text1" w:themeTint="BF"/>
              </w:rPr>
            </w:pPr>
            <w:r w:rsidRPr="00EF244A">
              <w:rPr>
                <w:color w:val="404040" w:themeColor="text1" w:themeTint="BF"/>
              </w:rPr>
              <w:t>CAIXA ECONOMICA FEDERAL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16311CF1" w:rsidR="001A07C0" w:rsidRPr="00385677" w:rsidRDefault="00DC314C" w:rsidP="00D42F33">
            <w:pPr>
              <w:rPr>
                <w:color w:val="404040" w:themeColor="text1" w:themeTint="BF"/>
              </w:rPr>
            </w:pPr>
            <w:r w:rsidRPr="00DC314C">
              <w:rPr>
                <w:color w:val="404040" w:themeColor="text1" w:themeTint="BF"/>
              </w:rPr>
              <w:t>00.360.305/0001-04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64D903DA" w:rsidR="001A07C0" w:rsidRPr="00385677" w:rsidRDefault="005E34D2" w:rsidP="00D42F33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04/01/1995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260CB091" w:rsidR="001A07C0" w:rsidRPr="00385677" w:rsidRDefault="00080A2D" w:rsidP="00D42F33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Av. Paulista 750 - 9º andar - São Paulo / SP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082A9907" w:rsidR="001A07C0" w:rsidRPr="00385677" w:rsidRDefault="00574460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gerdi@caixa.gov.br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126600B9" w:rsidR="001A07C0" w:rsidRPr="00385677" w:rsidRDefault="00A113AC" w:rsidP="00D42F33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(11) 3572-4600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45"/>
        <w:gridCol w:w="1471"/>
        <w:gridCol w:w="3289"/>
        <w:gridCol w:w="1589"/>
      </w:tblGrid>
      <w:tr w:rsidR="00385677" w:rsidRPr="00385677" w14:paraId="73195F68" w14:textId="77777777" w:rsidTr="00BC0EE9">
        <w:tc>
          <w:tcPr>
            <w:tcW w:w="2692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763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2007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032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D74A7" w:rsidRPr="00385677" w14:paraId="2AB5ACC6" w14:textId="77777777" w:rsidTr="00BC0EE9">
        <w:tc>
          <w:tcPr>
            <w:tcW w:w="2692" w:type="dxa"/>
          </w:tcPr>
          <w:p w14:paraId="2F6E0581" w14:textId="43E787CD" w:rsidR="003D74A7" w:rsidRPr="00385677" w:rsidRDefault="003D74A7" w:rsidP="003D74A7">
            <w:pPr>
              <w:rPr>
                <w:color w:val="404040" w:themeColor="text1" w:themeTint="BF"/>
              </w:rPr>
            </w:pPr>
            <w:proofErr w:type="spellStart"/>
            <w:r w:rsidRPr="003A27B2">
              <w:rPr>
                <w:color w:val="404040" w:themeColor="text1" w:themeTint="BF"/>
              </w:rPr>
              <w:t>Luis</w:t>
            </w:r>
            <w:proofErr w:type="spellEnd"/>
            <w:r w:rsidRPr="003A27B2">
              <w:rPr>
                <w:color w:val="404040" w:themeColor="text1" w:themeTint="BF"/>
              </w:rPr>
              <w:t xml:space="preserve"> Fernando Brum de Melo</w:t>
            </w:r>
          </w:p>
        </w:tc>
        <w:tc>
          <w:tcPr>
            <w:tcW w:w="1763" w:type="dxa"/>
          </w:tcPr>
          <w:p w14:paraId="2AD5EEEC" w14:textId="6C79BBCC" w:rsidR="003D74A7" w:rsidRPr="00385677" w:rsidRDefault="003D74A7" w:rsidP="003D74A7">
            <w:pPr>
              <w:rPr>
                <w:b/>
                <w:bCs/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Gerente Executivo</w:t>
            </w:r>
          </w:p>
        </w:tc>
        <w:tc>
          <w:tcPr>
            <w:tcW w:w="2007" w:type="dxa"/>
          </w:tcPr>
          <w:p w14:paraId="6C3B8B07" w14:textId="7FFF7A08" w:rsidR="003D74A7" w:rsidRPr="00FA7FB4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luis.b.melo@caixa.gov.br</w:t>
            </w:r>
          </w:p>
        </w:tc>
        <w:tc>
          <w:tcPr>
            <w:tcW w:w="2032" w:type="dxa"/>
          </w:tcPr>
          <w:p w14:paraId="43518DB2" w14:textId="2D6035C0" w:rsidR="003D74A7" w:rsidRPr="00FA7FB4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(11) 3572-4600</w:t>
            </w:r>
          </w:p>
        </w:tc>
      </w:tr>
      <w:tr w:rsidR="003D74A7" w:rsidRPr="00385677" w14:paraId="50D0A0F0" w14:textId="77777777" w:rsidTr="00BC0EE9">
        <w:tc>
          <w:tcPr>
            <w:tcW w:w="2692" w:type="dxa"/>
          </w:tcPr>
          <w:p w14:paraId="0E6687DC" w14:textId="5EFAD69F" w:rsidR="003D74A7" w:rsidRPr="008978DA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 xml:space="preserve">Gilmar </w:t>
            </w:r>
            <w:proofErr w:type="spellStart"/>
            <w:r w:rsidRPr="003A27B2">
              <w:rPr>
                <w:color w:val="404040" w:themeColor="text1" w:themeTint="BF"/>
              </w:rPr>
              <w:t>Chapiewsky</w:t>
            </w:r>
            <w:proofErr w:type="spellEnd"/>
          </w:p>
        </w:tc>
        <w:tc>
          <w:tcPr>
            <w:tcW w:w="1763" w:type="dxa"/>
          </w:tcPr>
          <w:p w14:paraId="0E76B859" w14:textId="580883BA" w:rsidR="003D74A7" w:rsidRPr="00373E4F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Gerente Executivo</w:t>
            </w:r>
          </w:p>
        </w:tc>
        <w:tc>
          <w:tcPr>
            <w:tcW w:w="2007" w:type="dxa"/>
          </w:tcPr>
          <w:p w14:paraId="7B8AF55C" w14:textId="59B25AF9" w:rsidR="003D74A7" w:rsidRPr="00FA7FB4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gilmar.chapiewsky@caixa.gov.br</w:t>
            </w:r>
          </w:p>
        </w:tc>
        <w:tc>
          <w:tcPr>
            <w:tcW w:w="2032" w:type="dxa"/>
          </w:tcPr>
          <w:p w14:paraId="1CF3D21F" w14:textId="2A58EB95" w:rsidR="003D74A7" w:rsidRPr="00FA7FB4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(11) 3572-4600</w:t>
            </w:r>
          </w:p>
        </w:tc>
      </w:tr>
      <w:tr w:rsidR="003D74A7" w:rsidRPr="00385677" w14:paraId="43F697B5" w14:textId="77777777" w:rsidTr="00BC0EE9">
        <w:tc>
          <w:tcPr>
            <w:tcW w:w="2692" w:type="dxa"/>
          </w:tcPr>
          <w:p w14:paraId="242B8E1E" w14:textId="305286E6" w:rsidR="003D74A7" w:rsidRPr="008978DA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Luan Augusto Silveira da Costa</w:t>
            </w:r>
          </w:p>
        </w:tc>
        <w:tc>
          <w:tcPr>
            <w:tcW w:w="1763" w:type="dxa"/>
          </w:tcPr>
          <w:p w14:paraId="35F7C933" w14:textId="690E023D" w:rsidR="003D74A7" w:rsidRPr="00373E4F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Gerente Executivo</w:t>
            </w:r>
          </w:p>
        </w:tc>
        <w:tc>
          <w:tcPr>
            <w:tcW w:w="2007" w:type="dxa"/>
          </w:tcPr>
          <w:p w14:paraId="7DEE7B1F" w14:textId="5978D273" w:rsidR="003D74A7" w:rsidRPr="00FA7FB4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luan.costa@caixa.gov.br</w:t>
            </w:r>
          </w:p>
        </w:tc>
        <w:tc>
          <w:tcPr>
            <w:tcW w:w="2032" w:type="dxa"/>
          </w:tcPr>
          <w:p w14:paraId="40F64D0C" w14:textId="0B2E5C06" w:rsidR="003D74A7" w:rsidRPr="00FA7FB4" w:rsidRDefault="003D74A7" w:rsidP="003D74A7">
            <w:pPr>
              <w:rPr>
                <w:color w:val="404040" w:themeColor="text1" w:themeTint="BF"/>
              </w:rPr>
            </w:pPr>
            <w:r w:rsidRPr="003A27B2">
              <w:rPr>
                <w:color w:val="404040" w:themeColor="text1" w:themeTint="BF"/>
              </w:rPr>
              <w:t>(11) 3572-4600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029F6266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A instituição atende ao previsto no inciso I do § 2º art. 21 da Resolução CMN nº </w:t>
            </w:r>
            <w:r w:rsidR="00BD3FFF">
              <w:rPr>
                <w:b/>
                <w:bCs/>
                <w:color w:val="3B3B98"/>
              </w:rPr>
              <w:t>5.272</w:t>
            </w:r>
            <w:r w:rsidRPr="00385677">
              <w:rPr>
                <w:b/>
                <w:bCs/>
                <w:color w:val="3B3B98"/>
              </w:rPr>
              <w:t>/202</w:t>
            </w:r>
            <w:r w:rsidR="001E2C4F">
              <w:rPr>
                <w:b/>
                <w:bCs/>
                <w:color w:val="3B3B98"/>
              </w:rPr>
              <w:t>5</w:t>
            </w:r>
            <w:r w:rsidRPr="00385677">
              <w:rPr>
                <w:b/>
                <w:bCs/>
                <w:color w:val="3B3B98"/>
              </w:rPr>
              <w:t>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67027A55" w:rsidR="003A48B1" w:rsidRPr="00385677" w:rsidRDefault="000C3A74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8771D3">
        <w:trPr>
          <w:trHeight w:val="162"/>
        </w:trPr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5F1C00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66F3E269" w14:textId="77777777" w:rsidR="00903E5F" w:rsidRDefault="005F1C00" w:rsidP="009B6E88">
      <w:pPr>
        <w:jc w:val="both"/>
        <w:rPr>
          <w:color w:val="404040" w:themeColor="text1" w:themeTint="BF"/>
        </w:rPr>
      </w:pPr>
      <w:r w:rsidRPr="0021637D">
        <w:rPr>
          <w:color w:val="404040" w:themeColor="text1" w:themeTint="BF"/>
        </w:rPr>
        <w:t xml:space="preserve">A CAIXA ECONÔMICA FEDERAL </w:t>
      </w:r>
      <w:r w:rsidR="009B6E88" w:rsidRPr="0021637D">
        <w:rPr>
          <w:color w:val="404040" w:themeColor="text1" w:themeTint="BF"/>
        </w:rPr>
        <w:t xml:space="preserve">atua como administrador </w:t>
      </w:r>
      <w:r w:rsidRPr="0021637D">
        <w:rPr>
          <w:color w:val="404040" w:themeColor="text1" w:themeTint="BF"/>
        </w:rPr>
        <w:t xml:space="preserve">de fundos de investimento </w:t>
      </w:r>
      <w:r w:rsidR="009B6E88" w:rsidRPr="0021637D">
        <w:rPr>
          <w:color w:val="404040" w:themeColor="text1" w:themeTint="BF"/>
        </w:rPr>
        <w:t xml:space="preserve">sob gestão da Caixa </w:t>
      </w:r>
      <w:proofErr w:type="spellStart"/>
      <w:r w:rsidR="009B6E88" w:rsidRPr="0021637D">
        <w:rPr>
          <w:color w:val="404040" w:themeColor="text1" w:themeTint="BF"/>
        </w:rPr>
        <w:t>Asset</w:t>
      </w:r>
      <w:proofErr w:type="spellEnd"/>
      <w:r w:rsidR="009B6E88" w:rsidRPr="0021637D">
        <w:rPr>
          <w:color w:val="404040" w:themeColor="text1" w:themeTint="BF"/>
        </w:rPr>
        <w:t>, instituição pertencente ao mesmo conglomerado</w:t>
      </w:r>
      <w:r w:rsidRPr="0021637D">
        <w:rPr>
          <w:color w:val="404040" w:themeColor="text1" w:themeTint="BF"/>
        </w:rPr>
        <w:t xml:space="preserve">, conforme informações apresentadas na documentação de </w:t>
      </w:r>
      <w:proofErr w:type="spellStart"/>
      <w:r w:rsidR="00BE2ABB" w:rsidRPr="0021637D">
        <w:rPr>
          <w:i/>
          <w:iCs/>
          <w:color w:val="404040" w:themeColor="text1" w:themeTint="BF"/>
        </w:rPr>
        <w:t>D</w:t>
      </w:r>
      <w:r w:rsidRPr="0021637D">
        <w:rPr>
          <w:i/>
          <w:iCs/>
          <w:color w:val="404040" w:themeColor="text1" w:themeTint="BF"/>
        </w:rPr>
        <w:t>ue</w:t>
      </w:r>
      <w:proofErr w:type="spellEnd"/>
      <w:r w:rsidRPr="0021637D">
        <w:rPr>
          <w:i/>
          <w:iCs/>
          <w:color w:val="404040" w:themeColor="text1" w:themeTint="BF"/>
        </w:rPr>
        <w:t xml:space="preserve"> </w:t>
      </w:r>
      <w:proofErr w:type="spellStart"/>
      <w:r w:rsidR="00BE2ABB" w:rsidRPr="0021637D">
        <w:rPr>
          <w:i/>
          <w:iCs/>
          <w:color w:val="404040" w:themeColor="text1" w:themeTint="BF"/>
        </w:rPr>
        <w:t>D</w:t>
      </w:r>
      <w:r w:rsidRPr="0021637D">
        <w:rPr>
          <w:i/>
          <w:iCs/>
          <w:color w:val="404040" w:themeColor="text1" w:themeTint="BF"/>
        </w:rPr>
        <w:t>iligence</w:t>
      </w:r>
      <w:proofErr w:type="spellEnd"/>
      <w:r w:rsidRPr="0021637D">
        <w:rPr>
          <w:color w:val="404040" w:themeColor="text1" w:themeTint="BF"/>
        </w:rPr>
        <w:t xml:space="preserve"> encaminhada para fins de credenciamento. A estrutura dos produtos administrados contempla diferentes estratégias e perfis de investimento, com </w:t>
      </w:r>
      <w:r w:rsidR="009B6E88" w:rsidRPr="0021637D">
        <w:rPr>
          <w:color w:val="404040" w:themeColor="text1" w:themeTint="BF"/>
        </w:rPr>
        <w:t>destaque para</w:t>
      </w:r>
      <w:r w:rsidRPr="0021637D">
        <w:rPr>
          <w:color w:val="404040" w:themeColor="text1" w:themeTint="BF"/>
        </w:rPr>
        <w:t xml:space="preserve"> Renda Fixa, Referenciado, Curto Prazo, Multimercado, Ações, Cambial, FIDC, FII, Fundo de Índice (ETF)</w:t>
      </w:r>
      <w:r w:rsidR="009B6E88" w:rsidRPr="0021637D">
        <w:rPr>
          <w:color w:val="404040" w:themeColor="text1" w:themeTint="BF"/>
        </w:rPr>
        <w:t>, entre outras</w:t>
      </w:r>
      <w:r w:rsidRPr="0021637D">
        <w:rPr>
          <w:color w:val="404040" w:themeColor="text1" w:themeTint="BF"/>
        </w:rPr>
        <w:t xml:space="preserve"> </w:t>
      </w:r>
      <w:r w:rsidR="009B6E88" w:rsidRPr="0021637D">
        <w:rPr>
          <w:color w:val="404040" w:themeColor="text1" w:themeTint="BF"/>
        </w:rPr>
        <w:t>c</w:t>
      </w:r>
      <w:r w:rsidRPr="0021637D">
        <w:rPr>
          <w:color w:val="404040" w:themeColor="text1" w:themeTint="BF"/>
        </w:rPr>
        <w:t>ategorias</w:t>
      </w:r>
      <w:r w:rsidR="00903E5F">
        <w:rPr>
          <w:color w:val="404040" w:themeColor="text1" w:themeTint="BF"/>
        </w:rPr>
        <w:t>.</w:t>
      </w:r>
    </w:p>
    <w:p w14:paraId="6F1C5A37" w14:textId="625E19DB" w:rsidR="005F1C00" w:rsidRPr="0021637D" w:rsidRDefault="00903E5F" w:rsidP="009B6E88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Os fundos estão enquadrados nos artigos </w:t>
      </w:r>
      <w:r w:rsidR="006F41C2" w:rsidRPr="00F71949">
        <w:rPr>
          <w:color w:val="404040" w:themeColor="text1" w:themeTint="BF"/>
        </w:rPr>
        <w:t>7º I, 7º V, 7º</w:t>
      </w:r>
      <w:r w:rsidR="00EE0CB4" w:rsidRPr="00F71949">
        <w:rPr>
          <w:color w:val="404040" w:themeColor="text1" w:themeTint="BF"/>
        </w:rPr>
        <w:t xml:space="preserve"> VII, 8º I, 8º III, 9º II</w:t>
      </w:r>
      <w:r w:rsidR="00F71949" w:rsidRPr="00F71949">
        <w:rPr>
          <w:color w:val="404040" w:themeColor="text1" w:themeTint="BF"/>
        </w:rPr>
        <w:t>, 9º III e 10º I,</w:t>
      </w:r>
      <w:r w:rsidR="00B35EBD">
        <w:rPr>
          <w:color w:val="404040" w:themeColor="text1" w:themeTint="BF"/>
        </w:rPr>
        <w:t xml:space="preserve"> da Resolução nº 5.272/2025.</w:t>
      </w:r>
      <w:r w:rsidR="005F1C00" w:rsidRPr="0021637D">
        <w:rPr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E61DA3" w:rsidRPr="006E6BAD" w14:paraId="5E98DB4B" w14:textId="77777777" w:rsidTr="00273AE9">
        <w:trPr>
          <w:trHeight w:val="264"/>
        </w:trPr>
        <w:tc>
          <w:tcPr>
            <w:tcW w:w="8499" w:type="dxa"/>
            <w:shd w:val="clear" w:color="auto" w:fill="3B3B98"/>
          </w:tcPr>
          <w:p w14:paraId="44788526" w14:textId="77777777" w:rsidR="00E61DA3" w:rsidRPr="00B50007" w:rsidRDefault="00E61DA3" w:rsidP="004E3F6E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3BEC66EF" w14:textId="77777777" w:rsidR="00B013BD" w:rsidRDefault="00B013BD" w:rsidP="00B013BD">
      <w:pPr>
        <w:rPr>
          <w:color w:val="404040" w:themeColor="text1" w:themeTint="BF"/>
        </w:rPr>
      </w:pPr>
      <w:r w:rsidRPr="00897025">
        <w:rPr>
          <w:color w:val="404040" w:themeColor="text1" w:themeTint="BF"/>
        </w:rPr>
        <w:t>Conforme lista informada no ANEXO I.</w:t>
      </w:r>
    </w:p>
    <w:p w14:paraId="786D06F8" w14:textId="4A8BFF1E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4A42F90E" w14:textId="66EE18F3" w:rsidR="004A6E60" w:rsidRPr="00DC03D1" w:rsidRDefault="004A6E60" w:rsidP="004A6E60">
      <w:pPr>
        <w:jc w:val="both"/>
        <w:rPr>
          <w:color w:val="404040" w:themeColor="text1" w:themeTint="BF"/>
        </w:rPr>
      </w:pPr>
      <w:r w:rsidRPr="00DC03D1">
        <w:rPr>
          <w:color w:val="404040" w:themeColor="text1" w:themeTint="BF"/>
        </w:rPr>
        <w:t>A Caixa Econômica Federal é uma gestora devidamente registrada na Comissão de Valores Mobiliários (CVM)</w:t>
      </w:r>
      <w:r w:rsidR="004B592D" w:rsidRPr="00DC03D1">
        <w:rPr>
          <w:color w:val="404040" w:themeColor="text1" w:themeTint="BF"/>
        </w:rPr>
        <w:t>.</w:t>
      </w:r>
    </w:p>
    <w:p w14:paraId="06596EF9" w14:textId="77777777" w:rsidR="004A6E60" w:rsidRPr="00DC03D1" w:rsidRDefault="004A6E60" w:rsidP="004A6E60">
      <w:pPr>
        <w:jc w:val="both"/>
        <w:rPr>
          <w:color w:val="404040" w:themeColor="text1" w:themeTint="BF"/>
        </w:rPr>
      </w:pPr>
      <w:r w:rsidRPr="00DC03D1">
        <w:rPr>
          <w:color w:val="404040" w:themeColor="text1" w:themeTint="BF"/>
        </w:rPr>
        <w:t>De acordo com as informações constantes na documentação apresentada para fins de credenciamento, a CAIXA DISTRIBUIDORA DE TÍTULOS E VALORES MOBILIÁRIOS S.A. possui registro perante a Comissão de Valores Mobiliários, por meio do Ato Declaratório CVM nº 3.241, de 4 de janeiro de 1995, bem como autorização do Banco Central do Brasil, conforme a Resolução CMN nº 4.970, de 25 de novembro de 2021. Tais atos evidenciam que a instituição se encontra formalmente habilitada ao exercício de suas atividades, em conformidade com as exigências regulatórias aplicáveis.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9A233D" w:rsidRDefault="00EF0037" w:rsidP="00EF0037">
            <w:pPr>
              <w:spacing w:line="279" w:lineRule="auto"/>
              <w:rPr>
                <w:b/>
                <w:bCs/>
              </w:rPr>
            </w:pPr>
            <w:r w:rsidRPr="009A233D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9A233D" w:rsidRDefault="003804EF" w:rsidP="00170D9F">
            <w:pPr>
              <w:rPr>
                <w:b/>
                <w:bCs/>
                <w:color w:val="3B3B98"/>
              </w:rPr>
            </w:pPr>
            <w:r w:rsidRPr="009A233D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00562EC0" w14:textId="6FCDA8EA" w:rsidR="009A233D" w:rsidRPr="009A233D" w:rsidRDefault="009A233D" w:rsidP="009A233D">
      <w:pPr>
        <w:jc w:val="both"/>
        <w:rPr>
          <w:color w:val="404040" w:themeColor="text1" w:themeTint="BF"/>
        </w:rPr>
      </w:pPr>
      <w:r w:rsidRPr="009A233D">
        <w:rPr>
          <w:color w:val="404040" w:themeColor="text1" w:themeTint="BF"/>
        </w:rPr>
        <w:t>Conforme a</w:t>
      </w:r>
      <w:r w:rsidRPr="00DC03D1">
        <w:rPr>
          <w:color w:val="404040" w:themeColor="text1" w:themeTint="BF"/>
        </w:rPr>
        <w:t xml:space="preserve">s informações apresentadas na documentação de </w:t>
      </w:r>
      <w:proofErr w:type="spellStart"/>
      <w:r w:rsidRPr="00DC03D1">
        <w:rPr>
          <w:i/>
          <w:iCs/>
          <w:color w:val="404040" w:themeColor="text1" w:themeTint="BF"/>
        </w:rPr>
        <w:t>Due</w:t>
      </w:r>
      <w:proofErr w:type="spellEnd"/>
      <w:r w:rsidRPr="00DC03D1">
        <w:rPr>
          <w:i/>
          <w:iCs/>
          <w:color w:val="404040" w:themeColor="text1" w:themeTint="BF"/>
        </w:rPr>
        <w:t xml:space="preserve"> </w:t>
      </w:r>
      <w:proofErr w:type="spellStart"/>
      <w:r w:rsidRPr="00DC03D1">
        <w:rPr>
          <w:i/>
          <w:iCs/>
          <w:color w:val="404040" w:themeColor="text1" w:themeTint="BF"/>
        </w:rPr>
        <w:t>Diligence</w:t>
      </w:r>
      <w:proofErr w:type="spellEnd"/>
      <w:r w:rsidRPr="00DC03D1">
        <w:rPr>
          <w:color w:val="404040" w:themeColor="text1" w:themeTint="BF"/>
        </w:rPr>
        <w:t>, a CAIXA ECONÔMICA FEDERAL demonstra</w:t>
      </w:r>
      <w:r w:rsidRPr="009A233D">
        <w:rPr>
          <w:color w:val="404040" w:themeColor="text1" w:themeTint="BF"/>
        </w:rPr>
        <w:t xml:space="preserve"> a adoção de instrumentos normativos, controles internos e instâncias de governança compatíveis com os padrões éticos e de conduta exigidos para o desempenho da atividade de administração de recursos de terceiros. Entre </w:t>
      </w:r>
      <w:r w:rsidRPr="009A233D">
        <w:rPr>
          <w:color w:val="404040" w:themeColor="text1" w:themeTint="BF"/>
        </w:rPr>
        <w:lastRenderedPageBreak/>
        <w:t xml:space="preserve">os documentos e mecanismos informados, constam normativos relacionados a ética e conduta, compliance, gestão de riscos, marcação a mercado, gestão de liquidez e </w:t>
      </w:r>
      <w:proofErr w:type="spellStart"/>
      <w:r w:rsidR="00564085" w:rsidRPr="00564085">
        <w:rPr>
          <w:i/>
          <w:iCs/>
          <w:color w:val="404040" w:themeColor="text1" w:themeTint="BF"/>
        </w:rPr>
        <w:t>S</w:t>
      </w:r>
      <w:r w:rsidRPr="009A233D">
        <w:rPr>
          <w:i/>
          <w:iCs/>
          <w:color w:val="404040" w:themeColor="text1" w:themeTint="BF"/>
        </w:rPr>
        <w:t>uitability</w:t>
      </w:r>
      <w:proofErr w:type="spellEnd"/>
      <w:r w:rsidRPr="009A233D">
        <w:rPr>
          <w:color w:val="404040" w:themeColor="text1" w:themeTint="BF"/>
        </w:rPr>
        <w:t>, os quais evidenciam a existência de diretrizes formais voltadas à integridade, à conformidade regulatória e à adequada condução das atividades exercidas pela instituição.</w:t>
      </w:r>
    </w:p>
    <w:p w14:paraId="054C21F8" w14:textId="03CB6AB5" w:rsidR="009A233D" w:rsidRPr="009A233D" w:rsidRDefault="009A233D" w:rsidP="009A233D">
      <w:pPr>
        <w:jc w:val="both"/>
        <w:rPr>
          <w:color w:val="404040" w:themeColor="text1" w:themeTint="BF"/>
        </w:rPr>
      </w:pPr>
      <w:r w:rsidRPr="009A233D">
        <w:rPr>
          <w:color w:val="404040" w:themeColor="text1" w:themeTint="BF"/>
        </w:rPr>
        <w:t xml:space="preserve">Além disso, a documentação registra a existência de estrutura de governança e supervisão voltada ao acompanhamento de temas relacionados a riscos, compliance e governança, bem como diretrizes internas destinadas à prevenção de condutas incompatíveis com os padrões institucionais exigidos.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753D86F3" w14:textId="77777777" w:rsidR="00E61847" w:rsidRPr="001276EC" w:rsidRDefault="00E61847" w:rsidP="00E61847">
      <w:pPr>
        <w:jc w:val="both"/>
        <w:rPr>
          <w:color w:val="404040" w:themeColor="text1" w:themeTint="BF"/>
        </w:rPr>
      </w:pPr>
      <w:r w:rsidRPr="001276EC">
        <w:rPr>
          <w:color w:val="404040" w:themeColor="text1" w:themeTint="BF"/>
        </w:rPr>
        <w:t xml:space="preserve">Em consulta à </w:t>
      </w:r>
      <w:hyperlink r:id="rId8" w:history="1">
        <w:r w:rsidRPr="00556C37">
          <w:rPr>
            <w:rStyle w:val="Hyperlink"/>
          </w:rPr>
          <w:t>Comissão de Valores Mobiliários (CVM)</w:t>
        </w:r>
      </w:hyperlink>
      <w:r>
        <w:rPr>
          <w:color w:val="404040" w:themeColor="text1" w:themeTint="BF"/>
        </w:rPr>
        <w:t xml:space="preserve">, </w:t>
      </w:r>
      <w:r w:rsidRPr="001276EC">
        <w:rPr>
          <w:color w:val="404040" w:themeColor="text1" w:themeTint="BF"/>
        </w:rPr>
        <w:t>foram identificados processos em aberto relacionados à instituição. Contudo, não foram observados elementos que desabonem o relacionamento de Regimes Próprios de Previdência Social (RPPS) com a instituição, a qual, inclusive, figura entre as mais relevantes da indústria de RPPS. Ressalta-se, ainda, que não foram constatadas sanções aplicadas à instituição. Dessa forma, recomenda-se o acompanhamento periódico desses registros.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481ACF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4B9AA81C" w14:textId="0A359723" w:rsidR="00C57756" w:rsidRPr="00C57756" w:rsidRDefault="00C57756" w:rsidP="00C5775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Segundo o Formulário de Referência da instituição, a</w:t>
      </w:r>
      <w:r w:rsidRPr="00C57756">
        <w:rPr>
          <w:color w:val="404040" w:themeColor="text1" w:themeTint="BF"/>
        </w:rPr>
        <w:t xml:space="preserve"> Caixa Econômica Federal (CAIXA), instituição financeira constituída sob a forma de empresa pública, foi criada em 12 de janeiro de 1861, por meio do Decreto nº 2.723, assinado por Dom Pedro II, que instituiu a Caixa Econômica da Corte. Ao longo de sua trajetória, passou por diversas reestruturações, incluindo a unificação das Caixas Econômicas Estaduais.</w:t>
      </w:r>
    </w:p>
    <w:p w14:paraId="59ECCF3A" w14:textId="03866FBF" w:rsidR="00C57756" w:rsidRPr="00C57756" w:rsidRDefault="00C57756" w:rsidP="00C57756">
      <w:pPr>
        <w:jc w:val="both"/>
        <w:rPr>
          <w:color w:val="404040" w:themeColor="text1" w:themeTint="BF"/>
        </w:rPr>
      </w:pPr>
      <w:r w:rsidRPr="00C57756">
        <w:rPr>
          <w:color w:val="404040" w:themeColor="text1" w:themeTint="BF"/>
        </w:rPr>
        <w:t>A instituição encontra-se devidamente registrada junto à Comissão de Valores Mobiliários (CVM) e autorizada a prestar serviços de administração de carteiras de valores mobiliários, conforme Ato Declaratório CVM nº 3.241, de 04/01/1995. Tais atividades são desempenhadas por meio da Vice-Presidência de Fundos de Investimento (VIART), sendo que a administração fiduciária e a gestão de recursos de terceiros tiveram início em 1991. Desde 1998, conforme previsto em seu estatuto, a VIART atua de forma segregada das atividades relacionadas aos recursos próprios da instituição, garantindo independência, transparência e exclusividade na gestão de recursos de terceiros.</w:t>
      </w:r>
    </w:p>
    <w:p w14:paraId="0DA3CF45" w14:textId="6CD6CBB2" w:rsidR="00481ACF" w:rsidRPr="009D0925" w:rsidRDefault="00C57756" w:rsidP="00C57756">
      <w:pPr>
        <w:jc w:val="both"/>
        <w:rPr>
          <w:color w:val="404040" w:themeColor="text1" w:themeTint="BF"/>
        </w:rPr>
      </w:pPr>
      <w:r w:rsidRPr="00C57756">
        <w:rPr>
          <w:color w:val="404040" w:themeColor="text1" w:themeTint="BF"/>
        </w:rPr>
        <w:t xml:space="preserve">Em 27 de setembro de 2021, a CAIXA comunicou ao mercado o início das atividades de sua subsidiária integral, Caixa Distribuidora de Títulos e Valores Mobiliários S.A. (CAIXA </w:t>
      </w:r>
      <w:proofErr w:type="spellStart"/>
      <w:r w:rsidRPr="00C57756">
        <w:rPr>
          <w:color w:val="404040" w:themeColor="text1" w:themeTint="BF"/>
        </w:rPr>
        <w:t>Asset</w:t>
      </w:r>
      <w:proofErr w:type="spellEnd"/>
      <w:r w:rsidRPr="00C57756">
        <w:rPr>
          <w:color w:val="404040" w:themeColor="text1" w:themeTint="BF"/>
        </w:rPr>
        <w:t xml:space="preserve">). Com sede em São Paulo, a subsidiária atua principalmente na gestão e distribuição de fundos de investimento e carteiras administradas. A CAIXA </w:t>
      </w:r>
      <w:proofErr w:type="spellStart"/>
      <w:r w:rsidRPr="00C57756">
        <w:rPr>
          <w:color w:val="404040" w:themeColor="text1" w:themeTint="BF"/>
        </w:rPr>
        <w:t>Asset</w:t>
      </w:r>
      <w:proofErr w:type="spellEnd"/>
      <w:r w:rsidRPr="00C57756">
        <w:rPr>
          <w:color w:val="404040" w:themeColor="text1" w:themeTint="BF"/>
        </w:rPr>
        <w:t xml:space="preserve"> obteve habilitação junto à CVM em agosto de 2021, conforme Ato Declaratório nº 19.043, de 31/08/2021, e aderiu aos códigos de autorregulação da Associação Brasileira das Entidades dos Mercados Financeiro e de Capitais (ANBIMA).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08991686" w:rsidR="006E6BAD" w:rsidRPr="00B50007" w:rsidRDefault="003804EF" w:rsidP="00B50007">
            <w:pPr>
              <w:rPr>
                <w:b/>
                <w:bCs/>
              </w:rPr>
            </w:pPr>
            <w:r w:rsidRPr="00D73A3D">
              <w:rPr>
                <w:b/>
                <w:bCs/>
                <w:color w:val="FFFFFF" w:themeColor="background1"/>
              </w:rPr>
              <w:t>VERIFICAÇÃO DE EXPERIÊNCIA MÍNIMA DE 5 (CINCO) ANOS DE ATUAÇÃO</w:t>
            </w:r>
            <w:r w:rsidR="00F221E0" w:rsidRPr="00D73A3D">
              <w:rPr>
                <w:b/>
                <w:bCs/>
                <w:color w:val="FFFFFF" w:themeColor="background1"/>
              </w:rPr>
              <w:t>.</w:t>
            </w:r>
          </w:p>
        </w:tc>
      </w:tr>
    </w:tbl>
    <w:p w14:paraId="66FDE4A0" w14:textId="309A6455" w:rsidR="00C32826" w:rsidRPr="00C32826" w:rsidRDefault="00C32826" w:rsidP="00C32826">
      <w:pPr>
        <w:jc w:val="both"/>
        <w:rPr>
          <w:color w:val="404040" w:themeColor="text1" w:themeTint="BF"/>
        </w:rPr>
      </w:pPr>
      <w:r w:rsidRPr="00C32826">
        <w:rPr>
          <w:color w:val="404040" w:themeColor="text1" w:themeTint="BF"/>
        </w:rPr>
        <w:t>Com base n</w:t>
      </w:r>
      <w:r>
        <w:rPr>
          <w:color w:val="404040" w:themeColor="text1" w:themeTint="BF"/>
        </w:rPr>
        <w:t>o Formulário de Referência 2026</w:t>
      </w:r>
      <w:r w:rsidRPr="00C32826">
        <w:rPr>
          <w:color w:val="404040" w:themeColor="text1" w:themeTint="BF"/>
        </w:rPr>
        <w:t>, verifica-se que a CAIXA e seus principais representantes técnicos atendem ao critério de atuação mínima de cinco anos, tanto em nível institucional quanto na experiência profissional de seus dirigentes.</w:t>
      </w:r>
    </w:p>
    <w:p w14:paraId="3538BA53" w14:textId="77777777" w:rsidR="00C32826" w:rsidRPr="00C32826" w:rsidRDefault="00C32826" w:rsidP="00C32826">
      <w:pPr>
        <w:jc w:val="both"/>
        <w:rPr>
          <w:color w:val="404040" w:themeColor="text1" w:themeTint="BF"/>
        </w:rPr>
      </w:pPr>
      <w:r w:rsidRPr="00C32826">
        <w:rPr>
          <w:color w:val="404040" w:themeColor="text1" w:themeTint="BF"/>
        </w:rPr>
        <w:t xml:space="preserve">A instituição atua na administração fiduciária e na gestão de recursos de terceiros desde 1991, estando devidamente autorizada pela Comissão de Valores Mobiliários (CVM) para a </w:t>
      </w:r>
      <w:r w:rsidRPr="00C32826">
        <w:rPr>
          <w:color w:val="404040" w:themeColor="text1" w:themeTint="BF"/>
        </w:rPr>
        <w:lastRenderedPageBreak/>
        <w:t>prestação desses serviços desde 04 de janeiro de 1995. Desde 1998, tais atividades são conduzidas de forma segregada na Vice-Presidência de Fundos de Investimento (VIART), em relação às operações com recursos próprios.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27934085" w:rsidR="003D15B4" w:rsidRPr="00B50007" w:rsidRDefault="003D15B4" w:rsidP="00170D9F">
            <w:pPr>
              <w:rPr>
                <w:b/>
                <w:bCs/>
              </w:rPr>
            </w:pPr>
            <w:r w:rsidRPr="00442859">
              <w:rPr>
                <w:b/>
                <w:bCs/>
                <w:color w:val="FFFFFF" w:themeColor="background1"/>
              </w:rPr>
              <w:t>PRINCIPAIS CATEGORIAS DE PRODUTOS OFERTADOS</w:t>
            </w:r>
            <w:r w:rsidR="00F221E0" w:rsidRPr="00442859">
              <w:rPr>
                <w:b/>
                <w:bCs/>
                <w:color w:val="FFFFFF" w:themeColor="background1"/>
              </w:rPr>
              <w:t>:</w:t>
            </w:r>
          </w:p>
        </w:tc>
      </w:tr>
    </w:tbl>
    <w:p w14:paraId="1A6B2290" w14:textId="06CB790A" w:rsidR="008D0627" w:rsidRPr="009D0925" w:rsidRDefault="00442859" w:rsidP="009111E6">
      <w:pPr>
        <w:jc w:val="both"/>
        <w:rPr>
          <w:color w:val="404040" w:themeColor="text1" w:themeTint="BF"/>
        </w:rPr>
      </w:pPr>
      <w:r w:rsidRPr="009D0925">
        <w:rPr>
          <w:color w:val="404040" w:themeColor="text1" w:themeTint="BF"/>
        </w:rPr>
        <w:t xml:space="preserve">De acordo com as informações apresentadas na documentação de </w:t>
      </w:r>
      <w:proofErr w:type="spellStart"/>
      <w:r w:rsidR="00564085" w:rsidRPr="009D0925">
        <w:rPr>
          <w:i/>
          <w:iCs/>
          <w:color w:val="404040" w:themeColor="text1" w:themeTint="BF"/>
        </w:rPr>
        <w:t>D</w:t>
      </w:r>
      <w:r w:rsidRPr="009D0925">
        <w:rPr>
          <w:i/>
          <w:iCs/>
          <w:color w:val="404040" w:themeColor="text1" w:themeTint="BF"/>
        </w:rPr>
        <w:t>ue</w:t>
      </w:r>
      <w:proofErr w:type="spellEnd"/>
      <w:r w:rsidRPr="009D0925">
        <w:rPr>
          <w:i/>
          <w:iCs/>
          <w:color w:val="404040" w:themeColor="text1" w:themeTint="BF"/>
        </w:rPr>
        <w:t xml:space="preserve"> </w:t>
      </w:r>
      <w:proofErr w:type="spellStart"/>
      <w:r w:rsidR="00564085" w:rsidRPr="009D0925">
        <w:rPr>
          <w:i/>
          <w:iCs/>
          <w:color w:val="404040" w:themeColor="text1" w:themeTint="BF"/>
        </w:rPr>
        <w:t>D</w:t>
      </w:r>
      <w:r w:rsidRPr="009D0925">
        <w:rPr>
          <w:i/>
          <w:iCs/>
          <w:color w:val="404040" w:themeColor="text1" w:themeTint="BF"/>
        </w:rPr>
        <w:t>iligence</w:t>
      </w:r>
      <w:proofErr w:type="spellEnd"/>
      <w:r w:rsidRPr="009D0925">
        <w:rPr>
          <w:color w:val="404040" w:themeColor="text1" w:themeTint="BF"/>
        </w:rPr>
        <w:t>, a instituição mantém atuação em diferentes categorias de fundos de investimento, abrangendo produtos associados às classes Renda Fixa, Referenciado, Curto Prazo, Multimercado e Ações, bem como participação em Cambial, FIDC, FII, Fundo de Índice (ETF) e Outras Categorias. O conjunto de produtos informado demonstra amplitude de atuação na administração de fundos, com predominância de estruturas vinculadas ao segmento de renda fixa.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A53F84" w:rsidRDefault="003804EF" w:rsidP="00B50007">
            <w:pPr>
              <w:rPr>
                <w:b/>
                <w:bCs/>
              </w:rPr>
            </w:pPr>
            <w:r w:rsidRPr="00A53F84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A53F84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A53F84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A53F84" w:rsidRDefault="003804EF" w:rsidP="00170D9F">
            <w:pPr>
              <w:rPr>
                <w:b/>
                <w:bCs/>
                <w:color w:val="3B3B98"/>
              </w:rPr>
            </w:pPr>
            <w:r w:rsidRPr="00A53F84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2F8B6802" w14:textId="7A51EF31" w:rsidR="00675C8B" w:rsidRDefault="001D676B" w:rsidP="009111E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Em janeiro de 2026 a instituição </w:t>
      </w:r>
      <w:r w:rsidR="00F24501">
        <w:rPr>
          <w:color w:val="404040" w:themeColor="text1" w:themeTint="BF"/>
        </w:rPr>
        <w:t>detinha sobre sua administração o montan</w:t>
      </w:r>
      <w:r w:rsidR="00BC3729">
        <w:rPr>
          <w:color w:val="404040" w:themeColor="text1" w:themeTint="BF"/>
        </w:rPr>
        <w:t>t</w:t>
      </w:r>
      <w:r w:rsidR="00F24501">
        <w:rPr>
          <w:color w:val="404040" w:themeColor="text1" w:themeTint="BF"/>
        </w:rPr>
        <w:t xml:space="preserve">e de R$ </w:t>
      </w:r>
      <w:r w:rsidR="00F24501" w:rsidRPr="00F24501">
        <w:rPr>
          <w:color w:val="404040" w:themeColor="text1" w:themeTint="BF"/>
        </w:rPr>
        <w:t>718.406.289.467,53</w:t>
      </w:r>
      <w:r w:rsidR="00F24501">
        <w:rPr>
          <w:color w:val="404040" w:themeColor="text1" w:themeTint="BF"/>
        </w:rPr>
        <w:t xml:space="preserve">, segundo o Ranking de Administradores </w:t>
      </w:r>
      <w:r w:rsidR="00BC3729">
        <w:rPr>
          <w:color w:val="404040" w:themeColor="text1" w:themeTint="BF"/>
        </w:rPr>
        <w:t xml:space="preserve">de Fundo de Investimentos da ANBIMA. </w:t>
      </w:r>
    </w:p>
    <w:p w14:paraId="1E611020" w14:textId="1110514F" w:rsidR="00F46416" w:rsidRPr="00385677" w:rsidRDefault="00F46416" w:rsidP="009111E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Fonte: </w:t>
      </w:r>
      <w:hyperlink r:id="rId9" w:history="1">
        <w:r w:rsidRPr="00426931">
          <w:rPr>
            <w:rStyle w:val="Hyperlink"/>
          </w:rPr>
          <w:t>Ran</w:t>
        </w:r>
        <w:r w:rsidR="00AB4F07" w:rsidRPr="00426931">
          <w:rPr>
            <w:rStyle w:val="Hyperlink"/>
          </w:rPr>
          <w:t xml:space="preserve">king de Administradores de Fundo de Investimento – </w:t>
        </w:r>
        <w:proofErr w:type="gramStart"/>
        <w:r w:rsidR="00AB4F07" w:rsidRPr="00426931">
          <w:rPr>
            <w:rStyle w:val="Hyperlink"/>
          </w:rPr>
          <w:t>Janeiro</w:t>
        </w:r>
        <w:proofErr w:type="gramEnd"/>
        <w:r w:rsidR="00AB4F07" w:rsidRPr="00426931">
          <w:rPr>
            <w:rStyle w:val="Hyperlink"/>
          </w:rPr>
          <w:t>/2026</w:t>
        </w:r>
      </w:hyperlink>
      <w:r w:rsidR="00AB4F07">
        <w:rPr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D2716F">
              <w:rPr>
                <w:b/>
                <w:bCs/>
                <w:color w:val="3B3B98"/>
              </w:rPr>
              <w:t>SOBRE QUALIFICAÇÃO DO CORPO TÉCNICO: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54348214" w14:textId="15085E92" w:rsidR="009625C9" w:rsidRPr="009625C9" w:rsidRDefault="00114519" w:rsidP="009625C9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De acordo com o </w:t>
      </w:r>
      <w:r w:rsidR="000E0564">
        <w:rPr>
          <w:color w:val="404040" w:themeColor="text1" w:themeTint="BF"/>
        </w:rPr>
        <w:t>Formulário</w:t>
      </w:r>
      <w:r>
        <w:rPr>
          <w:color w:val="404040" w:themeColor="text1" w:themeTint="BF"/>
        </w:rPr>
        <w:t xml:space="preserve"> de Refer</w:t>
      </w:r>
      <w:r w:rsidR="000E0564">
        <w:rPr>
          <w:color w:val="404040" w:themeColor="text1" w:themeTint="BF"/>
        </w:rPr>
        <w:t>ê</w:t>
      </w:r>
      <w:r>
        <w:rPr>
          <w:color w:val="404040" w:themeColor="text1" w:themeTint="BF"/>
        </w:rPr>
        <w:t xml:space="preserve">ncia 2026 e o Questionário </w:t>
      </w:r>
      <w:proofErr w:type="spellStart"/>
      <w:r>
        <w:rPr>
          <w:color w:val="404040" w:themeColor="text1" w:themeTint="BF"/>
        </w:rPr>
        <w:t>Due</w:t>
      </w:r>
      <w:proofErr w:type="spellEnd"/>
      <w:r>
        <w:rPr>
          <w:color w:val="404040" w:themeColor="text1" w:themeTint="BF"/>
        </w:rPr>
        <w:t xml:space="preserve"> </w:t>
      </w:r>
      <w:proofErr w:type="spellStart"/>
      <w:r>
        <w:rPr>
          <w:color w:val="404040" w:themeColor="text1" w:themeTint="BF"/>
        </w:rPr>
        <w:t>Diligence</w:t>
      </w:r>
      <w:proofErr w:type="spellEnd"/>
      <w:r>
        <w:rPr>
          <w:color w:val="404040" w:themeColor="text1" w:themeTint="BF"/>
        </w:rPr>
        <w:t xml:space="preserve"> </w:t>
      </w:r>
      <w:r w:rsidR="000E0564">
        <w:rPr>
          <w:color w:val="404040" w:themeColor="text1" w:themeTint="BF"/>
        </w:rPr>
        <w:t>– Seção III, o</w:t>
      </w:r>
      <w:r w:rsidR="009625C9" w:rsidRPr="009625C9">
        <w:rPr>
          <w:color w:val="404040" w:themeColor="text1" w:themeTint="BF"/>
        </w:rPr>
        <w:t xml:space="preserve"> corpo técnico da CAIXA, especialmente na área de administração de carteiras de valores mobiliários, é formado por profissionais altamente qualificados e certificados. Em 31 de dezembro de 2025, a Vice-Presidência de Fundos de Investimento (VIART) contava com 183 empregados, sendo 60 dedicados diretamente à gestão de recursos.</w:t>
      </w:r>
    </w:p>
    <w:p w14:paraId="7D6F1713" w14:textId="77777777" w:rsidR="009625C9" w:rsidRPr="009625C9" w:rsidRDefault="009625C9" w:rsidP="009625C9">
      <w:pPr>
        <w:jc w:val="both"/>
        <w:rPr>
          <w:color w:val="404040" w:themeColor="text1" w:themeTint="BF"/>
        </w:rPr>
      </w:pPr>
      <w:r w:rsidRPr="009625C9">
        <w:rPr>
          <w:color w:val="404040" w:themeColor="text1" w:themeTint="BF"/>
        </w:rPr>
        <w:t>A estrutura técnica é organizada em áreas estratégicas para assegurar a eficiência das operações e o cumprimento das normas regulatórias. A área de Gestão de Riscos possui 22 profissionais responsáveis pela identificação e monitoramento de riscos de mercado, crédito, liquidez e operacionais. Já Compliance e Controles Internos reúne 23 profissionais encarregados de garantir a aderência às exigências legais e regulamentares. Na área de Serviços Qualificados, 41 empregados atuam em atividades como controladoria, custódia e liquidação de ativos, além de 5 profissionais dedicados à controladoria do passivo. A instituição também conta com uma ampla rede de distribuição composta por aproximadamente 19.432 gerentes, todos com certificações CPA-10 ou CPA-20.</w:t>
      </w:r>
    </w:p>
    <w:p w14:paraId="29D51DA1" w14:textId="77777777" w:rsidR="009625C9" w:rsidRPr="009625C9" w:rsidRDefault="009625C9" w:rsidP="009625C9">
      <w:pPr>
        <w:jc w:val="both"/>
        <w:rPr>
          <w:color w:val="404040" w:themeColor="text1" w:themeTint="BF"/>
        </w:rPr>
      </w:pPr>
      <w:r w:rsidRPr="009625C9">
        <w:rPr>
          <w:color w:val="404040" w:themeColor="text1" w:themeTint="BF"/>
        </w:rPr>
        <w:t xml:space="preserve">Os principais dirigentes e gestores possuem sólida formação acadêmica, incluindo mestrados e pós-graduações, além de certificações relevantes do mercado financeiro, como CFP, CGA, CGE, CFG e CNPI. Entre eles destacam-se Sérgio Henrique Oliveira Bini, Ricardo Troes, João Paulo Vargas da Silveira, Pedro Victor Gonçalves do Vale, </w:t>
      </w:r>
      <w:proofErr w:type="spellStart"/>
      <w:r w:rsidRPr="009625C9">
        <w:rPr>
          <w:color w:val="404040" w:themeColor="text1" w:themeTint="BF"/>
        </w:rPr>
        <w:t>Jaison</w:t>
      </w:r>
      <w:proofErr w:type="spellEnd"/>
      <w:r w:rsidRPr="009625C9">
        <w:rPr>
          <w:color w:val="404040" w:themeColor="text1" w:themeTint="BF"/>
        </w:rPr>
        <w:t xml:space="preserve"> Ricardo Coelho, Danilo Cesar Renaux dos Santos e Thiago Bosisio Ferreira, que ocupam posições estratégicas na gestão e administração fiduciária.</w:t>
      </w:r>
    </w:p>
    <w:p w14:paraId="6FDE685A" w14:textId="77777777" w:rsidR="009625C9" w:rsidRDefault="009625C9" w:rsidP="009625C9">
      <w:pPr>
        <w:jc w:val="both"/>
        <w:rPr>
          <w:color w:val="404040" w:themeColor="text1" w:themeTint="BF"/>
        </w:rPr>
      </w:pPr>
      <w:r w:rsidRPr="009625C9">
        <w:rPr>
          <w:color w:val="404040" w:themeColor="text1" w:themeTint="BF"/>
        </w:rPr>
        <w:t>Adicionalmente, a qualificação do corpo técnico é continuamente fortalecida por programas de capacitação promovidos pela Universidade CAIXA, assegurando a atualização permanente dos profissionais quanto às melhores práticas do mercado e às exigências regulatórias.</w:t>
      </w:r>
    </w:p>
    <w:p w14:paraId="24684261" w14:textId="77777777" w:rsidR="00FC5D58" w:rsidRPr="009625C9" w:rsidRDefault="00FC5D58" w:rsidP="009625C9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862CE6">
              <w:rPr>
                <w:b/>
                <w:bCs/>
                <w:color w:val="3B3B98"/>
              </w:rPr>
              <w:lastRenderedPageBreak/>
              <w:t>SOBRE SEGREGAÇÃO DE ATIVIDADES:</w:t>
            </w:r>
          </w:p>
        </w:tc>
      </w:tr>
    </w:tbl>
    <w:p w14:paraId="5A3AE1B8" w14:textId="55CB5DD8" w:rsidR="008D0627" w:rsidRPr="00385677" w:rsidRDefault="00862CE6" w:rsidP="009111E6">
      <w:pPr>
        <w:jc w:val="both"/>
        <w:rPr>
          <w:color w:val="404040" w:themeColor="text1" w:themeTint="BF"/>
        </w:rPr>
      </w:pPr>
      <w:r w:rsidRPr="00862CE6">
        <w:rPr>
          <w:color w:val="404040" w:themeColor="text1" w:themeTint="BF"/>
        </w:rPr>
        <w:t>No que se refere à segregação de atividades, a documentação apresentada indica que a instituição adota estrutura organizacional composta por instâncias de governança, comitês e áreas com atribuições definidas, voltadas ao tratamento adequado de potenciais conflitos de interesse. As informações analisadas apontam a existência de segregação física, tecnológica e funcional, além de estruturas internas destinadas à supervisão e ao acompanhamento das atividades desenvolvidas. Esse arranjo contribui para a autonomia dos processos decisórios, o fortalecimento dos controles internos e a adequada condução das atividades exercidas pela instituição.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005938D4" w14:textId="77777777" w:rsidR="009A5D49" w:rsidRDefault="004A0012" w:rsidP="009111E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De acordo com as certidões disponibilizadas pela instituição </w:t>
      </w:r>
      <w:r w:rsidR="00A33258">
        <w:rPr>
          <w:color w:val="404040" w:themeColor="text1" w:themeTint="BF"/>
        </w:rPr>
        <w:t>e anexadas junto a este credenciamento, a</w:t>
      </w:r>
      <w:r w:rsidR="00747EE6" w:rsidRPr="00747EE6">
        <w:rPr>
          <w:color w:val="404040" w:themeColor="text1" w:themeTint="BF"/>
        </w:rPr>
        <w:t xml:space="preserve"> </w:t>
      </w:r>
      <w:r w:rsidR="00747EE6">
        <w:rPr>
          <w:color w:val="404040" w:themeColor="text1" w:themeTint="BF"/>
        </w:rPr>
        <w:t xml:space="preserve">Caixa </w:t>
      </w:r>
      <w:r w:rsidR="007C1925">
        <w:rPr>
          <w:color w:val="404040" w:themeColor="text1" w:themeTint="BF"/>
        </w:rPr>
        <w:t xml:space="preserve">Econômica Federal </w:t>
      </w:r>
      <w:r w:rsidR="00747EE6" w:rsidRPr="00747EE6">
        <w:rPr>
          <w:color w:val="404040" w:themeColor="text1" w:themeTint="BF"/>
        </w:rPr>
        <w:t xml:space="preserve">declara estar em conformidade com todas as suas obrigações fiscais, previdenciárias e trabalhistas, conforme exigido pela legislação brasileira. </w:t>
      </w:r>
    </w:p>
    <w:p w14:paraId="72C6ED1A" w14:textId="153E9222" w:rsidR="00675C8B" w:rsidRDefault="00747EE6" w:rsidP="009111E6">
      <w:pPr>
        <w:jc w:val="both"/>
        <w:rPr>
          <w:color w:val="404040" w:themeColor="text1" w:themeTint="BF"/>
        </w:rPr>
      </w:pPr>
      <w:r w:rsidRPr="00747EE6">
        <w:rPr>
          <w:color w:val="404040" w:themeColor="text1" w:themeTint="BF"/>
        </w:rPr>
        <w:t>A instituição informa manter sua documentação fiscal atualizada e disponível para apresentação</w:t>
      </w:r>
      <w:r w:rsidR="009A5D49">
        <w:rPr>
          <w:color w:val="404040" w:themeColor="text1" w:themeTint="BF"/>
        </w:rPr>
        <w:t xml:space="preserve"> em site</w:t>
      </w:r>
      <w:r w:rsidR="007A20FA">
        <w:rPr>
          <w:color w:val="404040" w:themeColor="text1" w:themeTint="BF"/>
        </w:rPr>
        <w:t>,</w:t>
      </w:r>
      <w:r w:rsidRPr="00747EE6">
        <w:rPr>
          <w:color w:val="404040" w:themeColor="text1" w:themeTint="BF"/>
        </w:rPr>
        <w:t xml:space="preserve"> o que inclui certidões negativas de débitos junto à Receita Federal, INSS, FGTS e demais órgãos competentes. </w:t>
      </w:r>
    </w:p>
    <w:p w14:paraId="638A6DDB" w14:textId="0CC39305" w:rsidR="007A20FA" w:rsidRPr="009111E6" w:rsidRDefault="007A20FA" w:rsidP="009111E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 documentação pode ser consultada através do endereço eletrônico: </w:t>
      </w:r>
      <w:hyperlink r:id="rId10" w:history="1">
        <w:r w:rsidRPr="00250BEA">
          <w:rPr>
            <w:rStyle w:val="Hyperlink"/>
          </w:rPr>
          <w:t>https://www.caixa.gov.br/fundos-investimento/rpps/credenciamento-rpps/paginas/default.aspx</w:t>
        </w:r>
      </w:hyperlink>
      <w:r>
        <w:rPr>
          <w:color w:val="404040" w:themeColor="text1" w:themeTint="BF"/>
        </w:rPr>
        <w:t xml:space="preserve"> 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571EFD71" w:rsidR="006E6BAD" w:rsidRPr="00B50007" w:rsidRDefault="003804EF" w:rsidP="00B50007">
            <w:pPr>
              <w:rPr>
                <w:b/>
                <w:bCs/>
              </w:rPr>
            </w:pPr>
            <w:r w:rsidRPr="006C277F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  <w:r w:rsidR="00F221E0" w:rsidRPr="006C277F">
              <w:rPr>
                <w:b/>
                <w:bCs/>
                <w:color w:val="FFFFFF" w:themeColor="background1"/>
              </w:rPr>
              <w:t>.</w:t>
            </w:r>
          </w:p>
        </w:tc>
      </w:tr>
    </w:tbl>
    <w:p w14:paraId="08EADDBB" w14:textId="5F32941C" w:rsidR="00675C8B" w:rsidRDefault="006C277F" w:rsidP="009111E6">
      <w:pPr>
        <w:jc w:val="both"/>
        <w:rPr>
          <w:color w:val="404040" w:themeColor="text1" w:themeTint="BF"/>
        </w:rPr>
      </w:pPr>
      <w:r w:rsidRPr="006C277F">
        <w:rPr>
          <w:color w:val="404040" w:themeColor="text1" w:themeTint="BF"/>
        </w:rPr>
        <w:t xml:space="preserve">Conforme as informações apresentadas na documentação de </w:t>
      </w:r>
      <w:proofErr w:type="spellStart"/>
      <w:r w:rsidRPr="006C277F">
        <w:rPr>
          <w:i/>
          <w:iCs/>
          <w:color w:val="404040" w:themeColor="text1" w:themeTint="BF"/>
        </w:rPr>
        <w:t>Due</w:t>
      </w:r>
      <w:proofErr w:type="spellEnd"/>
      <w:r w:rsidRPr="006C277F">
        <w:rPr>
          <w:i/>
          <w:iCs/>
          <w:color w:val="404040" w:themeColor="text1" w:themeTint="BF"/>
        </w:rPr>
        <w:t xml:space="preserve"> </w:t>
      </w:r>
      <w:proofErr w:type="spellStart"/>
      <w:r w:rsidRPr="006C277F">
        <w:rPr>
          <w:i/>
          <w:iCs/>
          <w:color w:val="404040" w:themeColor="text1" w:themeTint="BF"/>
        </w:rPr>
        <w:t>Diligence</w:t>
      </w:r>
      <w:proofErr w:type="spellEnd"/>
      <w:r w:rsidRPr="006C277F">
        <w:rPr>
          <w:color w:val="404040" w:themeColor="text1" w:themeTint="BF"/>
        </w:rPr>
        <w:t>, a instituição adota critérios formais para o acompanhamento do desempenho dos fundos, observando metodologias distintas conforme a natureza das estratégias. No caso dos fundos passivos, a avaliação considera o desvio em relação à carteira teórica de referência, tomando por base o respectivo benchmark. Para os fundos ativos, o acompanhamento contempla tanto o desempenho absoluto, apurado a partir da rentabilidade líquida frente ao índice de referência, quanto o desempenho relativo, mediante comparação com fundos de características semelhantes em janelas móveis de 12 meses. As informações analisadas evidenciam, assim, a existência de metodologia estruturada para verificação da aderência entre resultados, parâmetros de referência e riscos associados às estratégias adotadas.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5AEDB632" w:rsidR="000E6176" w:rsidRPr="00B50007" w:rsidRDefault="000E6176" w:rsidP="00170D9F">
            <w:pPr>
              <w:rPr>
                <w:b/>
                <w:bCs/>
              </w:rPr>
            </w:pPr>
            <w:r w:rsidRPr="00783A92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  <w:r w:rsidR="00F221E0" w:rsidRPr="00783A92">
              <w:rPr>
                <w:b/>
                <w:bCs/>
                <w:color w:val="FFFFFF" w:themeColor="background1"/>
              </w:rPr>
              <w:t>.</w:t>
            </w:r>
          </w:p>
        </w:tc>
      </w:tr>
    </w:tbl>
    <w:p w14:paraId="62047321" w14:textId="32D3B8B7" w:rsidR="00D64EF3" w:rsidRDefault="00D64EF3" w:rsidP="00C40ABB">
      <w:pPr>
        <w:jc w:val="both"/>
        <w:rPr>
          <w:color w:val="404040" w:themeColor="text1" w:themeTint="BF"/>
        </w:rPr>
      </w:pPr>
      <w:r w:rsidRPr="00D64EF3">
        <w:rPr>
          <w:color w:val="404040" w:themeColor="text1" w:themeTint="BF"/>
        </w:rPr>
        <w:t xml:space="preserve">O presente processo de credenciamento encontra suporte nas informações prestadas pela instituição no Questionário ANBIMA </w:t>
      </w:r>
      <w:proofErr w:type="spellStart"/>
      <w:r w:rsidRPr="00564085">
        <w:rPr>
          <w:i/>
          <w:iCs/>
          <w:color w:val="404040" w:themeColor="text1" w:themeTint="BF"/>
        </w:rPr>
        <w:t>Due</w:t>
      </w:r>
      <w:proofErr w:type="spellEnd"/>
      <w:r w:rsidRPr="00564085">
        <w:rPr>
          <w:i/>
          <w:iCs/>
          <w:color w:val="404040" w:themeColor="text1" w:themeTint="BF"/>
        </w:rPr>
        <w:t xml:space="preserve"> </w:t>
      </w:r>
      <w:proofErr w:type="spellStart"/>
      <w:r w:rsidRPr="00564085">
        <w:rPr>
          <w:i/>
          <w:iCs/>
          <w:color w:val="404040" w:themeColor="text1" w:themeTint="BF"/>
        </w:rPr>
        <w:t>Diligence</w:t>
      </w:r>
      <w:proofErr w:type="spellEnd"/>
      <w:r w:rsidRPr="00D64EF3">
        <w:rPr>
          <w:color w:val="404040" w:themeColor="text1" w:themeTint="BF"/>
        </w:rPr>
        <w:t xml:space="preserve"> para Fundos de Investimento, instrumento adotado em consonância com os referenciais de autorregulação aplicáveis à administração e à gestão de recursos de terceiros. Consta, ainda, da documentação examinada, a adesão da instituição aos códigos de autorregulação da ANBIMA, inclusive ao Código de Administração de Recursos de Terceiros e ao Código de Ética, o que evidencia alinhamento com os parâmetros de diligência e com as melhores práticas de mercado.</w:t>
      </w:r>
    </w:p>
    <w:p w14:paraId="0307CD5C" w14:textId="77777777" w:rsidR="00896722" w:rsidRDefault="00896722" w:rsidP="00C40ABB">
      <w:pPr>
        <w:jc w:val="both"/>
        <w:rPr>
          <w:color w:val="404040" w:themeColor="text1" w:themeTint="BF"/>
        </w:rPr>
      </w:pPr>
    </w:p>
    <w:p w14:paraId="1B50EA88" w14:textId="1BE958E8" w:rsidR="00BB44DD" w:rsidRDefault="003804EF" w:rsidP="00BB44DD">
      <w:pPr>
        <w:rPr>
          <w:b/>
          <w:bCs/>
          <w:color w:val="3B3B98"/>
          <w:sz w:val="28"/>
          <w:szCs w:val="28"/>
        </w:rPr>
      </w:pPr>
      <w:r w:rsidRPr="00BE2ABB">
        <w:rPr>
          <w:b/>
          <w:bCs/>
          <w:color w:val="3B3B98"/>
          <w:sz w:val="28"/>
          <w:szCs w:val="28"/>
        </w:rPr>
        <w:lastRenderedPageBreak/>
        <w:t>V</w:t>
      </w:r>
      <w:r w:rsidR="00BB44DD" w:rsidRPr="00BE2ABB">
        <w:rPr>
          <w:b/>
          <w:bCs/>
          <w:color w:val="3B3B98"/>
          <w:sz w:val="28"/>
          <w:szCs w:val="28"/>
        </w:rPr>
        <w:t xml:space="preserve"> – PARECER </w:t>
      </w:r>
      <w:r w:rsidR="00B50007" w:rsidRPr="00BE2ABB">
        <w:rPr>
          <w:b/>
          <w:bCs/>
          <w:color w:val="3B3B98"/>
          <w:sz w:val="28"/>
          <w:szCs w:val="28"/>
        </w:rPr>
        <w:t>SOBRE A INSTITUIÇÃO</w:t>
      </w:r>
      <w:r w:rsidR="00B50007" w:rsidRPr="00385677">
        <w:rPr>
          <w:b/>
          <w:bCs/>
          <w:color w:val="3B3B98"/>
          <w:sz w:val="28"/>
          <w:szCs w:val="28"/>
        </w:rPr>
        <w:t xml:space="preserve"> </w:t>
      </w:r>
    </w:p>
    <w:p w14:paraId="031CC96C" w14:textId="77777777" w:rsidR="00564085" w:rsidRPr="002C0BB7" w:rsidRDefault="00564085" w:rsidP="002C0BB7">
      <w:pPr>
        <w:jc w:val="both"/>
        <w:rPr>
          <w:color w:val="404040" w:themeColor="text1" w:themeTint="BF"/>
        </w:rPr>
      </w:pPr>
      <w:r w:rsidRPr="002C0BB7">
        <w:rPr>
          <w:color w:val="404040" w:themeColor="text1" w:themeTint="BF"/>
        </w:rPr>
        <w:t>A CAIXA ECONÔMICA FEDERAL é instituição financeira pública federal, controlada pelo Governo Federal, com atuação consolidada no sistema financeiro nacional e participação na administração de fundos de investimento. Conforme a documentação apresentada para fins de credenciamento, a instituição possui estrutura formalmente estabelecida, governança definida e inserção em ambiente institucional compatível com o exercício das atividades relacionadas à administração de recursos de terceiros.</w:t>
      </w:r>
    </w:p>
    <w:p w14:paraId="0267D61B" w14:textId="1269EB9D" w:rsidR="00564085" w:rsidRPr="002C0BB7" w:rsidRDefault="00564085" w:rsidP="002C0BB7">
      <w:pPr>
        <w:jc w:val="both"/>
        <w:rPr>
          <w:color w:val="404040" w:themeColor="text1" w:themeTint="BF"/>
        </w:rPr>
      </w:pPr>
      <w:r w:rsidRPr="002C0BB7">
        <w:rPr>
          <w:color w:val="404040" w:themeColor="text1" w:themeTint="BF"/>
        </w:rPr>
        <w:t xml:space="preserve">Após análise da documentação apresentada pela CAIXA ECONÔMICA FEDERAL, verifica-se que a instituição demonstra atendimento aos requisitos aplicáveis ao processo de credenciamento, no que se refere aos aspectos institucionais, operacionais, regulatórios e técnicos. A documentação evidencia a existência de atos de registro e autorização para funcionamento expedidos pelos órgãos competentes, estrutura de governança, normativos internos relacionados à ética, compliance, gestão de riscos, liquidez, marcação a mercado e </w:t>
      </w:r>
      <w:proofErr w:type="spellStart"/>
      <w:r w:rsidRPr="002C0BB7">
        <w:rPr>
          <w:i/>
          <w:iCs/>
          <w:color w:val="404040" w:themeColor="text1" w:themeTint="BF"/>
        </w:rPr>
        <w:t>Suitability</w:t>
      </w:r>
      <w:proofErr w:type="spellEnd"/>
      <w:r w:rsidRPr="002C0BB7">
        <w:rPr>
          <w:color w:val="404040" w:themeColor="text1" w:themeTint="BF"/>
        </w:rPr>
        <w:t>, além de elementos compatíveis com os parâmetros de diligência exigidos para a atividade de administração de recursos de terceiros. Também constam informações que demonstram a existência de corpo técnico e estrutura operacional compatíveis com as atribuições desempenhadas pela instituição.</w:t>
      </w:r>
    </w:p>
    <w:p w14:paraId="648D812E" w14:textId="35307FC4" w:rsidR="00564085" w:rsidRPr="002C0BB7" w:rsidRDefault="00564085" w:rsidP="002C0BB7">
      <w:pPr>
        <w:jc w:val="both"/>
        <w:rPr>
          <w:color w:val="404040" w:themeColor="text1" w:themeTint="BF"/>
        </w:rPr>
      </w:pPr>
      <w:r w:rsidRPr="002C0BB7">
        <w:rPr>
          <w:color w:val="404040" w:themeColor="text1" w:themeTint="BF"/>
        </w:rPr>
        <w:t xml:space="preserve">Destaca-se, ainda, que a instituição apresenta porte relevante, estrutura organizacional voltada à segregação de atividades </w:t>
      </w:r>
      <w:r w:rsidR="00A262DE" w:rsidRPr="002C0BB7">
        <w:rPr>
          <w:color w:val="404040" w:themeColor="text1" w:themeTint="BF"/>
        </w:rPr>
        <w:t>na</w:t>
      </w:r>
      <w:r w:rsidR="005C1F6C">
        <w:rPr>
          <w:color w:val="404040" w:themeColor="text1" w:themeTint="BF"/>
        </w:rPr>
        <w:t xml:space="preserve"> </w:t>
      </w:r>
      <w:r w:rsidRPr="002C0BB7">
        <w:rPr>
          <w:color w:val="404040" w:themeColor="text1" w:themeTint="BF"/>
        </w:rPr>
        <w:t xml:space="preserve">atuação na administração de produtos </w:t>
      </w:r>
      <w:r w:rsidR="00A262DE" w:rsidRPr="002C0BB7">
        <w:rPr>
          <w:color w:val="404040" w:themeColor="text1" w:themeTint="BF"/>
        </w:rPr>
        <w:t xml:space="preserve">e na </w:t>
      </w:r>
      <w:r w:rsidRPr="002C0BB7">
        <w:rPr>
          <w:color w:val="404040" w:themeColor="text1" w:themeTint="BF"/>
        </w:rPr>
        <w:t>distribuídos em diferentes classes de fundos de investimento. A documentação registra, igualmente, a adoção de mecanismos formais de controle, supervisão e acompanhamento, além da adesão a instrumentos de autorregulação e de práticas institucionais alinhadas à governança e à conformidade regulatória.</w:t>
      </w:r>
    </w:p>
    <w:p w14:paraId="23A1BB77" w14:textId="77777777" w:rsidR="00564085" w:rsidRDefault="00564085" w:rsidP="002C0BB7">
      <w:pPr>
        <w:jc w:val="both"/>
        <w:rPr>
          <w:color w:val="404040" w:themeColor="text1" w:themeTint="BF"/>
        </w:rPr>
      </w:pPr>
      <w:r w:rsidRPr="002C0BB7">
        <w:rPr>
          <w:color w:val="404040" w:themeColor="text1" w:themeTint="BF"/>
        </w:rPr>
        <w:t>Dessa forma, com base na documentação examinada e nos critérios objetivos aplicáveis ao processo de credenciamento, conclui-se, de forma imparcial, que a CAIXA ECONÔMICA FEDERAL apresenta condições para ser considerada apta ao credenciamento junto aos Regimes Próprios de Previdência Social, na condição de administradora, observada, em qualquer hipótese, a necessidade de análise específica dos produtos que venham a ser objeto de futura alocação, nos termos da regulamentação vigente e da política de investimentos do ente.</w:t>
      </w:r>
    </w:p>
    <w:p w14:paraId="3EE721BC" w14:textId="77777777" w:rsidR="00D61A3D" w:rsidRPr="002C0BB7" w:rsidRDefault="00D61A3D" w:rsidP="002C0BB7">
      <w:pPr>
        <w:jc w:val="both"/>
        <w:rPr>
          <w:color w:val="404040" w:themeColor="text1" w:themeTint="BF"/>
        </w:rPr>
      </w:pPr>
    </w:p>
    <w:p w14:paraId="7278CB64" w14:textId="6523D7E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1839"/>
        <w:gridCol w:w="2124"/>
      </w:tblGrid>
      <w:tr w:rsidR="00D95107" w14:paraId="165CAEEE" w14:textId="77777777" w:rsidTr="0022034C">
        <w:trPr>
          <w:trHeight w:val="410"/>
        </w:trPr>
        <w:tc>
          <w:tcPr>
            <w:tcW w:w="2547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984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1839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22034C">
        <w:trPr>
          <w:trHeight w:val="513"/>
        </w:trPr>
        <w:tc>
          <w:tcPr>
            <w:tcW w:w="2547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984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39" w:type="dxa"/>
            <w:vAlign w:val="center"/>
          </w:tcPr>
          <w:p w14:paraId="58193000" w14:textId="409C6B54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22034C">
        <w:trPr>
          <w:trHeight w:val="549"/>
        </w:trPr>
        <w:tc>
          <w:tcPr>
            <w:tcW w:w="2547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984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39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22034C">
        <w:trPr>
          <w:trHeight w:val="571"/>
        </w:trPr>
        <w:tc>
          <w:tcPr>
            <w:tcW w:w="2547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984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39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4EF14DD7" w14:textId="77777777" w:rsidR="002B36DD" w:rsidRDefault="002B36DD" w:rsidP="00FA7FB4">
      <w:pPr>
        <w:jc w:val="right"/>
        <w:rPr>
          <w:b/>
          <w:bCs/>
          <w:color w:val="404040" w:themeColor="text1" w:themeTint="BF"/>
        </w:rPr>
      </w:pPr>
    </w:p>
    <w:p w14:paraId="1F45AA60" w14:textId="4028E249" w:rsidR="00616244" w:rsidRDefault="006E2F2E" w:rsidP="00FA7FB4">
      <w:pPr>
        <w:jc w:val="right"/>
        <w:rPr>
          <w:b/>
          <w:bCs/>
          <w:color w:val="404040" w:themeColor="text1" w:themeTint="BF"/>
        </w:rPr>
      </w:pPr>
      <w:r w:rsidRPr="00A60814">
        <w:rPr>
          <w:b/>
          <w:bCs/>
          <w:color w:val="404040" w:themeColor="text1" w:themeTint="BF"/>
          <w:highlight w:val="yellow"/>
        </w:rPr>
        <w:t>Cidade</w:t>
      </w:r>
      <w:r w:rsidR="00777B2B" w:rsidRPr="00A60814">
        <w:rPr>
          <w:b/>
          <w:bCs/>
          <w:color w:val="404040" w:themeColor="text1" w:themeTint="BF"/>
          <w:highlight w:val="yellow"/>
        </w:rPr>
        <w:t xml:space="preserve">, </w:t>
      </w:r>
      <w:r w:rsidRPr="00A60814">
        <w:rPr>
          <w:b/>
          <w:bCs/>
          <w:color w:val="404040" w:themeColor="text1" w:themeTint="BF"/>
          <w:highlight w:val="yellow"/>
        </w:rPr>
        <w:t>data</w:t>
      </w:r>
      <w:r w:rsidR="00777B2B" w:rsidRPr="00A60814">
        <w:rPr>
          <w:b/>
          <w:bCs/>
          <w:color w:val="404040" w:themeColor="text1" w:themeTint="BF"/>
          <w:highlight w:val="yellow"/>
        </w:rPr>
        <w:t xml:space="preserve"> (</w:t>
      </w:r>
      <w:proofErr w:type="spellStart"/>
      <w:r w:rsidRPr="00A60814">
        <w:rPr>
          <w:b/>
          <w:bCs/>
          <w:color w:val="404040" w:themeColor="text1" w:themeTint="BF"/>
          <w:highlight w:val="yellow"/>
        </w:rPr>
        <w:t>xx</w:t>
      </w:r>
      <w:proofErr w:type="spellEnd"/>
      <w:r w:rsidR="00777B2B" w:rsidRPr="00A60814">
        <w:rPr>
          <w:b/>
          <w:bCs/>
          <w:color w:val="404040" w:themeColor="text1" w:themeTint="BF"/>
          <w:highlight w:val="yellow"/>
        </w:rPr>
        <w:t>/</w:t>
      </w:r>
      <w:proofErr w:type="spellStart"/>
      <w:r w:rsidRPr="00A60814">
        <w:rPr>
          <w:b/>
          <w:bCs/>
          <w:color w:val="404040" w:themeColor="text1" w:themeTint="BF"/>
          <w:highlight w:val="yellow"/>
        </w:rPr>
        <w:t>xx</w:t>
      </w:r>
      <w:proofErr w:type="spellEnd"/>
      <w:r w:rsidR="00777B2B" w:rsidRPr="00A60814">
        <w:rPr>
          <w:b/>
          <w:bCs/>
          <w:color w:val="404040" w:themeColor="text1" w:themeTint="BF"/>
          <w:highlight w:val="yellow"/>
        </w:rPr>
        <w:t>/</w:t>
      </w:r>
      <w:proofErr w:type="spellStart"/>
      <w:r w:rsidRPr="00A60814">
        <w:rPr>
          <w:b/>
          <w:bCs/>
          <w:color w:val="404040" w:themeColor="text1" w:themeTint="BF"/>
          <w:highlight w:val="yellow"/>
        </w:rPr>
        <w:t>xxxx</w:t>
      </w:r>
      <w:proofErr w:type="spellEnd"/>
      <w:r w:rsidR="00777B2B" w:rsidRPr="00A60814">
        <w:rPr>
          <w:b/>
          <w:bCs/>
          <w:color w:val="404040" w:themeColor="text1" w:themeTint="BF"/>
          <w:highlight w:val="yellow"/>
        </w:rPr>
        <w:t>)</w:t>
      </w:r>
    </w:p>
    <w:p w14:paraId="59B7527E" w14:textId="77777777" w:rsidR="002B36DD" w:rsidRDefault="002B36DD" w:rsidP="00FA7FB4">
      <w:pPr>
        <w:jc w:val="right"/>
        <w:rPr>
          <w:b/>
          <w:bCs/>
          <w:color w:val="404040" w:themeColor="text1" w:themeTint="BF"/>
        </w:rPr>
      </w:pPr>
    </w:p>
    <w:p w14:paraId="4C7FACAD" w14:textId="77777777" w:rsidR="00896722" w:rsidRPr="00616244" w:rsidRDefault="00896722" w:rsidP="00896722">
      <w:pPr>
        <w:rPr>
          <w:b/>
          <w:bCs/>
          <w:color w:val="3B3B98"/>
          <w:sz w:val="28"/>
          <w:szCs w:val="28"/>
        </w:rPr>
      </w:pPr>
      <w:r w:rsidRPr="00616244">
        <w:rPr>
          <w:b/>
          <w:bCs/>
          <w:color w:val="3B3B98"/>
          <w:sz w:val="28"/>
          <w:szCs w:val="28"/>
        </w:rPr>
        <w:lastRenderedPageBreak/>
        <w:t>ANEXO I</w:t>
      </w:r>
      <w:r>
        <w:rPr>
          <w:b/>
          <w:bCs/>
          <w:color w:val="3B3B98"/>
          <w:sz w:val="28"/>
          <w:szCs w:val="28"/>
        </w:rPr>
        <w:t xml:space="preserve"> – Sem Nível de Pró-Gestão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96722" w:rsidRPr="006E6BAD" w14:paraId="61EEF3AF" w14:textId="77777777" w:rsidTr="001646F1">
        <w:tc>
          <w:tcPr>
            <w:tcW w:w="8499" w:type="dxa"/>
            <w:shd w:val="clear" w:color="auto" w:fill="3B3B98"/>
          </w:tcPr>
          <w:p w14:paraId="5910508C" w14:textId="77777777" w:rsidR="00896722" w:rsidRPr="00B50007" w:rsidRDefault="00896722" w:rsidP="001646F1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60CDFE8C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27075ED6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Art. 7º, I - </w:t>
            </w:r>
            <w:r w:rsidRPr="007C7F64">
              <w:rPr>
                <w:b/>
                <w:bCs/>
                <w:color w:val="3B3B98"/>
              </w:rPr>
              <w:t>Fundos ou ETF 100% TPF</w:t>
            </w:r>
          </w:p>
        </w:tc>
      </w:tr>
      <w:tr w:rsidR="00896722" w14:paraId="732DEC9D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9AB33A6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17E94BA3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6C076801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14:paraId="1BAD449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3DB45C9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DISPONIBILIDADES RF*</w:t>
            </w:r>
          </w:p>
        </w:tc>
        <w:tc>
          <w:tcPr>
            <w:tcW w:w="2268" w:type="dxa"/>
            <w:vAlign w:val="center"/>
          </w:tcPr>
          <w:p w14:paraId="4E110882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14.508.643/0001-55</w:t>
            </w:r>
          </w:p>
        </w:tc>
        <w:tc>
          <w:tcPr>
            <w:tcW w:w="1836" w:type="dxa"/>
            <w:vAlign w:val="center"/>
          </w:tcPr>
          <w:p w14:paraId="7E8050EB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23336B">
              <w:rPr>
                <w:color w:val="404040" w:themeColor="text1" w:themeTint="BF"/>
                <w:highlight w:val="yellow"/>
              </w:rPr>
              <w:t>00/00/0000</w:t>
            </w:r>
          </w:p>
        </w:tc>
      </w:tr>
      <w:tr w:rsidR="00896722" w14:paraId="6EA28C2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12CA952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ALIANCA RF</w:t>
            </w:r>
          </w:p>
        </w:tc>
        <w:tc>
          <w:tcPr>
            <w:tcW w:w="2268" w:type="dxa"/>
            <w:vAlign w:val="center"/>
          </w:tcPr>
          <w:p w14:paraId="09689A8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05.164.358/0001-73</w:t>
            </w:r>
          </w:p>
        </w:tc>
        <w:tc>
          <w:tcPr>
            <w:tcW w:w="1836" w:type="dxa"/>
            <w:vAlign w:val="center"/>
          </w:tcPr>
          <w:p w14:paraId="0CFD5B4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2458DEA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CE78F34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TP LP</w:t>
            </w:r>
          </w:p>
        </w:tc>
        <w:tc>
          <w:tcPr>
            <w:tcW w:w="2268" w:type="dxa"/>
            <w:vAlign w:val="center"/>
          </w:tcPr>
          <w:p w14:paraId="0A6DB26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05.164.356/0001-84</w:t>
            </w:r>
          </w:p>
        </w:tc>
        <w:tc>
          <w:tcPr>
            <w:tcW w:w="1836" w:type="dxa"/>
            <w:vAlign w:val="center"/>
          </w:tcPr>
          <w:p w14:paraId="2D6204A4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53751C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0623C55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RS TP LP</w:t>
            </w:r>
          </w:p>
        </w:tc>
        <w:tc>
          <w:tcPr>
            <w:tcW w:w="2268" w:type="dxa"/>
            <w:vAlign w:val="center"/>
          </w:tcPr>
          <w:p w14:paraId="53B13AE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05.164.364/0001-20</w:t>
            </w:r>
          </w:p>
        </w:tc>
        <w:tc>
          <w:tcPr>
            <w:tcW w:w="1836" w:type="dxa"/>
            <w:vAlign w:val="center"/>
          </w:tcPr>
          <w:p w14:paraId="512EA330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E8A210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64974B2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IRFM 1</w:t>
            </w:r>
          </w:p>
        </w:tc>
        <w:tc>
          <w:tcPr>
            <w:tcW w:w="2268" w:type="dxa"/>
            <w:vAlign w:val="center"/>
          </w:tcPr>
          <w:p w14:paraId="3B0EA0F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10.740.670/0001-06</w:t>
            </w:r>
          </w:p>
        </w:tc>
        <w:tc>
          <w:tcPr>
            <w:tcW w:w="1836" w:type="dxa"/>
            <w:vAlign w:val="center"/>
          </w:tcPr>
          <w:p w14:paraId="3B42D8F6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2C842B3B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4228E5E" w14:textId="77777777" w:rsidR="00896722" w:rsidRPr="003C2EBD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IRF-M TP RF LP</w:t>
            </w:r>
          </w:p>
        </w:tc>
        <w:tc>
          <w:tcPr>
            <w:tcW w:w="2268" w:type="dxa"/>
            <w:vAlign w:val="center"/>
          </w:tcPr>
          <w:p w14:paraId="1CBC9127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14.508.605/0001-00</w:t>
            </w:r>
          </w:p>
        </w:tc>
        <w:tc>
          <w:tcPr>
            <w:tcW w:w="1836" w:type="dxa"/>
            <w:vAlign w:val="center"/>
          </w:tcPr>
          <w:p w14:paraId="09195951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29E84F9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57B2FC0" w14:textId="77777777" w:rsidR="00896722" w:rsidRPr="003C2EBD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IRFM 1 MAIS</w:t>
            </w:r>
          </w:p>
        </w:tc>
        <w:tc>
          <w:tcPr>
            <w:tcW w:w="2268" w:type="dxa"/>
            <w:vAlign w:val="center"/>
          </w:tcPr>
          <w:p w14:paraId="41E3D73B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10.577.519/0001-90</w:t>
            </w:r>
          </w:p>
        </w:tc>
        <w:tc>
          <w:tcPr>
            <w:tcW w:w="1836" w:type="dxa"/>
            <w:vAlign w:val="center"/>
          </w:tcPr>
          <w:p w14:paraId="5CC4BD49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6B2ACF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65FE3B4" w14:textId="77777777" w:rsidR="00896722" w:rsidRPr="00F27360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CAIXA BRASIL IDKA PRE 2A RF LP</w:t>
            </w:r>
          </w:p>
        </w:tc>
        <w:tc>
          <w:tcPr>
            <w:tcW w:w="2268" w:type="dxa"/>
            <w:vAlign w:val="center"/>
          </w:tcPr>
          <w:p w14:paraId="77AF406A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45.163.710/0001-70</w:t>
            </w:r>
          </w:p>
        </w:tc>
        <w:tc>
          <w:tcPr>
            <w:tcW w:w="1836" w:type="dxa"/>
            <w:vAlign w:val="center"/>
          </w:tcPr>
          <w:p w14:paraId="1947130E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12DCEC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FA2785E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5 LP</w:t>
            </w:r>
          </w:p>
        </w:tc>
        <w:tc>
          <w:tcPr>
            <w:tcW w:w="2268" w:type="dxa"/>
            <w:vAlign w:val="center"/>
          </w:tcPr>
          <w:p w14:paraId="36F0728F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11.060.913/0001-10</w:t>
            </w:r>
          </w:p>
        </w:tc>
        <w:tc>
          <w:tcPr>
            <w:tcW w:w="1836" w:type="dxa"/>
            <w:vAlign w:val="center"/>
          </w:tcPr>
          <w:p w14:paraId="4167AB92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391033C7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562F18E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LP</w:t>
            </w:r>
          </w:p>
        </w:tc>
        <w:tc>
          <w:tcPr>
            <w:tcW w:w="2268" w:type="dxa"/>
            <w:vAlign w:val="center"/>
          </w:tcPr>
          <w:p w14:paraId="0FD983B8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10.740.658/0001-93</w:t>
            </w:r>
          </w:p>
        </w:tc>
        <w:tc>
          <w:tcPr>
            <w:tcW w:w="1836" w:type="dxa"/>
            <w:vAlign w:val="center"/>
          </w:tcPr>
          <w:p w14:paraId="269EE6FD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43AC8DB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D9F3827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5 MAIS LP</w:t>
            </w:r>
          </w:p>
        </w:tc>
        <w:tc>
          <w:tcPr>
            <w:tcW w:w="2268" w:type="dxa"/>
            <w:vAlign w:val="center"/>
          </w:tcPr>
          <w:p w14:paraId="203A085C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10.577.503/0001-88</w:t>
            </w:r>
          </w:p>
        </w:tc>
        <w:tc>
          <w:tcPr>
            <w:tcW w:w="1836" w:type="dxa"/>
            <w:vAlign w:val="center"/>
          </w:tcPr>
          <w:p w14:paraId="6D5F833E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342D6F3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E381940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IDKA IPCA 2A RF LP</w:t>
            </w:r>
          </w:p>
        </w:tc>
        <w:tc>
          <w:tcPr>
            <w:tcW w:w="2268" w:type="dxa"/>
            <w:vAlign w:val="center"/>
          </w:tcPr>
          <w:p w14:paraId="292DA616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14.386.926/0001-71</w:t>
            </w:r>
          </w:p>
        </w:tc>
        <w:tc>
          <w:tcPr>
            <w:tcW w:w="1836" w:type="dxa"/>
            <w:vAlign w:val="center"/>
          </w:tcPr>
          <w:p w14:paraId="57495ACE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77C75271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E1198A1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 GERAL TP RF LP</w:t>
            </w:r>
          </w:p>
        </w:tc>
        <w:tc>
          <w:tcPr>
            <w:tcW w:w="2268" w:type="dxa"/>
            <w:vAlign w:val="center"/>
          </w:tcPr>
          <w:p w14:paraId="1419430A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11.061.217/0001-28</w:t>
            </w:r>
          </w:p>
        </w:tc>
        <w:tc>
          <w:tcPr>
            <w:tcW w:w="1836" w:type="dxa"/>
            <w:vAlign w:val="center"/>
          </w:tcPr>
          <w:p w14:paraId="282D9559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62AFEC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4B2B475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BRASIL GESTÃO ESTRATÉGICA RF</w:t>
            </w:r>
          </w:p>
        </w:tc>
        <w:tc>
          <w:tcPr>
            <w:tcW w:w="2268" w:type="dxa"/>
            <w:vAlign w:val="center"/>
          </w:tcPr>
          <w:p w14:paraId="46C1CCA3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23.215.097/0001-55</w:t>
            </w:r>
          </w:p>
        </w:tc>
        <w:tc>
          <w:tcPr>
            <w:tcW w:w="1836" w:type="dxa"/>
            <w:vAlign w:val="center"/>
          </w:tcPr>
          <w:p w14:paraId="13D464C8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46DF3D1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A7D2C5A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2026 TP RF RL</w:t>
            </w:r>
          </w:p>
        </w:tc>
        <w:tc>
          <w:tcPr>
            <w:tcW w:w="2268" w:type="dxa"/>
            <w:vAlign w:val="center"/>
          </w:tcPr>
          <w:p w14:paraId="3F1B4F8A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56.134.800/0001-50</w:t>
            </w:r>
          </w:p>
        </w:tc>
        <w:tc>
          <w:tcPr>
            <w:tcW w:w="1836" w:type="dxa"/>
            <w:vAlign w:val="center"/>
          </w:tcPr>
          <w:p w14:paraId="15C7289E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A7C6172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92F582A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2027 TP RF RL</w:t>
            </w:r>
          </w:p>
        </w:tc>
        <w:tc>
          <w:tcPr>
            <w:tcW w:w="2268" w:type="dxa"/>
            <w:vAlign w:val="center"/>
          </w:tcPr>
          <w:p w14:paraId="085628CA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56.208.863/0001-03</w:t>
            </w:r>
          </w:p>
        </w:tc>
        <w:tc>
          <w:tcPr>
            <w:tcW w:w="1836" w:type="dxa"/>
            <w:vAlign w:val="center"/>
          </w:tcPr>
          <w:p w14:paraId="6C678594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1CE97FD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0B334CB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2028 TP RF RL</w:t>
            </w:r>
          </w:p>
        </w:tc>
        <w:tc>
          <w:tcPr>
            <w:tcW w:w="2268" w:type="dxa"/>
            <w:vAlign w:val="center"/>
          </w:tcPr>
          <w:p w14:paraId="25FD3C8B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56.209.124/0001-36</w:t>
            </w:r>
          </w:p>
        </w:tc>
        <w:tc>
          <w:tcPr>
            <w:tcW w:w="1836" w:type="dxa"/>
            <w:vAlign w:val="center"/>
          </w:tcPr>
          <w:p w14:paraId="7F087071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3D3D78B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DA97EFA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2030 TP RF RL</w:t>
            </w:r>
          </w:p>
        </w:tc>
        <w:tc>
          <w:tcPr>
            <w:tcW w:w="2268" w:type="dxa"/>
            <w:vAlign w:val="center"/>
          </w:tcPr>
          <w:p w14:paraId="1A793443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56.209.467/0001-09</w:t>
            </w:r>
          </w:p>
        </w:tc>
        <w:tc>
          <w:tcPr>
            <w:tcW w:w="1836" w:type="dxa"/>
            <w:vAlign w:val="center"/>
          </w:tcPr>
          <w:p w14:paraId="36D6A710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9E98AF2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100DB51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2032 TP RF RL</w:t>
            </w:r>
          </w:p>
        </w:tc>
        <w:tc>
          <w:tcPr>
            <w:tcW w:w="2268" w:type="dxa"/>
            <w:vAlign w:val="center"/>
          </w:tcPr>
          <w:p w14:paraId="28EA9AE1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56.209.706/0001-12</w:t>
            </w:r>
          </w:p>
        </w:tc>
        <w:tc>
          <w:tcPr>
            <w:tcW w:w="1836" w:type="dxa"/>
            <w:vAlign w:val="center"/>
          </w:tcPr>
          <w:p w14:paraId="4B446528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CD45915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F843078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2033 TP RF RL</w:t>
            </w:r>
          </w:p>
        </w:tc>
        <w:tc>
          <w:tcPr>
            <w:tcW w:w="2268" w:type="dxa"/>
            <w:vAlign w:val="center"/>
          </w:tcPr>
          <w:p w14:paraId="7D443B2A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56.209.979/0001-67</w:t>
            </w:r>
          </w:p>
        </w:tc>
        <w:tc>
          <w:tcPr>
            <w:tcW w:w="1836" w:type="dxa"/>
            <w:vAlign w:val="center"/>
          </w:tcPr>
          <w:p w14:paraId="3D9EB6B7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F19024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96A42DC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2035 X TP RF RL</w:t>
            </w:r>
          </w:p>
        </w:tc>
        <w:tc>
          <w:tcPr>
            <w:tcW w:w="2268" w:type="dxa"/>
            <w:vAlign w:val="center"/>
          </w:tcPr>
          <w:p w14:paraId="0C93CFA9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54.390.568/0001-95</w:t>
            </w:r>
          </w:p>
        </w:tc>
        <w:tc>
          <w:tcPr>
            <w:tcW w:w="1836" w:type="dxa"/>
            <w:vAlign w:val="center"/>
          </w:tcPr>
          <w:p w14:paraId="1D9242CA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3C566652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D79D8F4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lastRenderedPageBreak/>
              <w:t>FI BRASIL 2040 X TP RF RL</w:t>
            </w:r>
          </w:p>
        </w:tc>
        <w:tc>
          <w:tcPr>
            <w:tcW w:w="2268" w:type="dxa"/>
            <w:vAlign w:val="center"/>
          </w:tcPr>
          <w:p w14:paraId="5684DD15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54.390.771/0001-61</w:t>
            </w:r>
          </w:p>
        </w:tc>
        <w:tc>
          <w:tcPr>
            <w:tcW w:w="1836" w:type="dxa"/>
            <w:vAlign w:val="center"/>
          </w:tcPr>
          <w:p w14:paraId="422263AB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59A03167" w14:textId="77777777" w:rsidR="00896722" w:rsidRDefault="00896722" w:rsidP="00896722">
      <w:pPr>
        <w:rPr>
          <w:b/>
          <w:bCs/>
        </w:rPr>
      </w:pPr>
    </w:p>
    <w:p w14:paraId="71941F8C" w14:textId="77777777" w:rsidR="00896722" w:rsidRDefault="00896722" w:rsidP="00896722">
      <w:pPr>
        <w:rPr>
          <w:b/>
          <w:bCs/>
        </w:rPr>
      </w:pPr>
    </w:p>
    <w:p w14:paraId="5A8B239C" w14:textId="77777777" w:rsidR="00896722" w:rsidRDefault="00896722" w:rsidP="00896722">
      <w:pPr>
        <w:rPr>
          <w:b/>
          <w:bCs/>
        </w:rPr>
      </w:pPr>
    </w:p>
    <w:p w14:paraId="26E20B4A" w14:textId="77777777" w:rsidR="00896722" w:rsidRDefault="00896722" w:rsidP="00896722">
      <w:pPr>
        <w:rPr>
          <w:b/>
          <w:bCs/>
        </w:rPr>
      </w:pPr>
    </w:p>
    <w:p w14:paraId="48D7D3C6" w14:textId="77777777" w:rsidR="00896722" w:rsidRDefault="00896722" w:rsidP="00896722">
      <w:pPr>
        <w:rPr>
          <w:b/>
          <w:bCs/>
        </w:rPr>
      </w:pPr>
    </w:p>
    <w:p w14:paraId="1AE42E1F" w14:textId="77777777" w:rsidR="00896722" w:rsidRDefault="00896722" w:rsidP="00896722">
      <w:pPr>
        <w:rPr>
          <w:b/>
          <w:bCs/>
        </w:rPr>
      </w:pPr>
    </w:p>
    <w:p w14:paraId="3ECA10E9" w14:textId="77777777" w:rsidR="00896722" w:rsidRDefault="00896722" w:rsidP="00896722">
      <w:pPr>
        <w:rPr>
          <w:b/>
          <w:bCs/>
        </w:rPr>
      </w:pPr>
    </w:p>
    <w:p w14:paraId="68F79694" w14:textId="77777777" w:rsidR="00896722" w:rsidRDefault="00896722" w:rsidP="00896722">
      <w:pPr>
        <w:rPr>
          <w:b/>
          <w:bCs/>
        </w:rPr>
      </w:pPr>
    </w:p>
    <w:p w14:paraId="7D58A718" w14:textId="77777777" w:rsidR="00896722" w:rsidRDefault="00896722" w:rsidP="00896722">
      <w:pPr>
        <w:rPr>
          <w:b/>
          <w:bCs/>
        </w:rPr>
      </w:pPr>
    </w:p>
    <w:p w14:paraId="4D0F432C" w14:textId="77777777" w:rsidR="00896722" w:rsidRDefault="00896722" w:rsidP="00896722">
      <w:pPr>
        <w:rPr>
          <w:b/>
          <w:bCs/>
        </w:rPr>
      </w:pPr>
    </w:p>
    <w:p w14:paraId="5D90C7C6" w14:textId="77777777" w:rsidR="00896722" w:rsidRDefault="00896722" w:rsidP="00896722">
      <w:pPr>
        <w:rPr>
          <w:b/>
          <w:bCs/>
        </w:rPr>
      </w:pPr>
    </w:p>
    <w:p w14:paraId="164CDA23" w14:textId="77777777" w:rsidR="00896722" w:rsidRDefault="00896722" w:rsidP="00896722">
      <w:pPr>
        <w:rPr>
          <w:b/>
          <w:bCs/>
        </w:rPr>
      </w:pPr>
    </w:p>
    <w:p w14:paraId="1D593713" w14:textId="77777777" w:rsidR="00896722" w:rsidRDefault="00896722" w:rsidP="00896722">
      <w:pPr>
        <w:rPr>
          <w:b/>
          <w:bCs/>
        </w:rPr>
      </w:pPr>
    </w:p>
    <w:p w14:paraId="02A29CE3" w14:textId="77777777" w:rsidR="00896722" w:rsidRDefault="00896722" w:rsidP="00896722">
      <w:pPr>
        <w:rPr>
          <w:b/>
          <w:bCs/>
        </w:rPr>
      </w:pPr>
    </w:p>
    <w:p w14:paraId="336960CB" w14:textId="77777777" w:rsidR="00896722" w:rsidRDefault="00896722" w:rsidP="00896722">
      <w:pPr>
        <w:rPr>
          <w:b/>
          <w:bCs/>
        </w:rPr>
      </w:pPr>
    </w:p>
    <w:p w14:paraId="6CB32BA7" w14:textId="77777777" w:rsidR="00896722" w:rsidRDefault="00896722" w:rsidP="00896722">
      <w:pPr>
        <w:rPr>
          <w:b/>
          <w:bCs/>
        </w:rPr>
      </w:pPr>
    </w:p>
    <w:p w14:paraId="309EA9B1" w14:textId="77777777" w:rsidR="00896722" w:rsidRDefault="00896722" w:rsidP="00896722">
      <w:pPr>
        <w:rPr>
          <w:b/>
          <w:bCs/>
        </w:rPr>
      </w:pPr>
    </w:p>
    <w:p w14:paraId="51E0C73D" w14:textId="77777777" w:rsidR="00896722" w:rsidRDefault="00896722" w:rsidP="00896722">
      <w:pPr>
        <w:rPr>
          <w:b/>
          <w:bCs/>
        </w:rPr>
      </w:pPr>
    </w:p>
    <w:p w14:paraId="37484421" w14:textId="77777777" w:rsidR="00896722" w:rsidRDefault="00896722" w:rsidP="00896722">
      <w:pPr>
        <w:rPr>
          <w:b/>
          <w:bCs/>
        </w:rPr>
      </w:pPr>
    </w:p>
    <w:p w14:paraId="6A6A7F13" w14:textId="77777777" w:rsidR="00896722" w:rsidRDefault="00896722" w:rsidP="00896722">
      <w:pPr>
        <w:rPr>
          <w:b/>
          <w:bCs/>
        </w:rPr>
      </w:pPr>
    </w:p>
    <w:p w14:paraId="1299FAFC" w14:textId="77777777" w:rsidR="00896722" w:rsidRDefault="00896722" w:rsidP="00896722">
      <w:pPr>
        <w:rPr>
          <w:b/>
          <w:bCs/>
        </w:rPr>
      </w:pPr>
    </w:p>
    <w:p w14:paraId="383E4B6C" w14:textId="77777777" w:rsidR="00896722" w:rsidRDefault="00896722" w:rsidP="00896722">
      <w:pPr>
        <w:rPr>
          <w:b/>
          <w:bCs/>
        </w:rPr>
      </w:pPr>
    </w:p>
    <w:p w14:paraId="48E038B6" w14:textId="77777777" w:rsidR="00896722" w:rsidRDefault="00896722" w:rsidP="00896722">
      <w:pPr>
        <w:rPr>
          <w:b/>
          <w:bCs/>
        </w:rPr>
      </w:pPr>
    </w:p>
    <w:p w14:paraId="5CEC8D16" w14:textId="77777777" w:rsidR="00896722" w:rsidRDefault="00896722" w:rsidP="00896722">
      <w:pPr>
        <w:rPr>
          <w:b/>
          <w:bCs/>
        </w:rPr>
      </w:pPr>
    </w:p>
    <w:p w14:paraId="79ED5F34" w14:textId="77777777" w:rsidR="00896722" w:rsidRDefault="00896722" w:rsidP="00896722">
      <w:pPr>
        <w:rPr>
          <w:b/>
          <w:bCs/>
        </w:rPr>
      </w:pPr>
    </w:p>
    <w:p w14:paraId="226A4268" w14:textId="77777777" w:rsidR="00896722" w:rsidRDefault="00896722" w:rsidP="00896722">
      <w:pPr>
        <w:rPr>
          <w:b/>
          <w:bCs/>
        </w:rPr>
      </w:pPr>
    </w:p>
    <w:p w14:paraId="618254A3" w14:textId="77777777" w:rsidR="00896722" w:rsidRDefault="00896722" w:rsidP="00896722">
      <w:pPr>
        <w:rPr>
          <w:b/>
          <w:bCs/>
        </w:rPr>
      </w:pPr>
    </w:p>
    <w:p w14:paraId="5FF5EEA5" w14:textId="77777777" w:rsidR="00896722" w:rsidRDefault="00896722" w:rsidP="00896722">
      <w:pPr>
        <w:rPr>
          <w:b/>
          <w:bCs/>
        </w:rPr>
      </w:pPr>
    </w:p>
    <w:p w14:paraId="78D10C53" w14:textId="77777777" w:rsidR="00896722" w:rsidRDefault="00896722" w:rsidP="00896722">
      <w:pPr>
        <w:rPr>
          <w:b/>
          <w:bCs/>
        </w:rPr>
      </w:pPr>
    </w:p>
    <w:p w14:paraId="06D2CAEF" w14:textId="77777777" w:rsidR="00896722" w:rsidRDefault="00896722" w:rsidP="00896722">
      <w:pPr>
        <w:rPr>
          <w:b/>
          <w:bCs/>
        </w:rPr>
      </w:pPr>
    </w:p>
    <w:p w14:paraId="5FBFF330" w14:textId="77777777" w:rsidR="00896722" w:rsidRPr="00616244" w:rsidRDefault="00896722" w:rsidP="00896722">
      <w:pPr>
        <w:rPr>
          <w:b/>
          <w:bCs/>
          <w:color w:val="3B3B98"/>
          <w:sz w:val="28"/>
          <w:szCs w:val="28"/>
        </w:rPr>
      </w:pPr>
      <w:r w:rsidRPr="00616244">
        <w:rPr>
          <w:b/>
          <w:bCs/>
          <w:color w:val="3B3B98"/>
          <w:sz w:val="28"/>
          <w:szCs w:val="28"/>
        </w:rPr>
        <w:lastRenderedPageBreak/>
        <w:t>ANEXO I</w:t>
      </w:r>
      <w:r>
        <w:rPr>
          <w:b/>
          <w:bCs/>
          <w:color w:val="3B3B98"/>
          <w:sz w:val="28"/>
          <w:szCs w:val="28"/>
        </w:rPr>
        <w:t>I –Nível II de Pró-Gestão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96722" w:rsidRPr="006E6BAD" w14:paraId="1C495D87" w14:textId="77777777" w:rsidTr="001646F1">
        <w:tc>
          <w:tcPr>
            <w:tcW w:w="8499" w:type="dxa"/>
            <w:shd w:val="clear" w:color="auto" w:fill="3B3B98"/>
          </w:tcPr>
          <w:p w14:paraId="61E15366" w14:textId="77777777" w:rsidR="00896722" w:rsidRPr="00B50007" w:rsidRDefault="00896722" w:rsidP="001646F1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1DD90208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4595C5FB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Art. 7º, I - </w:t>
            </w:r>
            <w:r w:rsidRPr="007C7F64">
              <w:rPr>
                <w:b/>
                <w:bCs/>
                <w:color w:val="3B3B98"/>
              </w:rPr>
              <w:t>Fundos ou ETF 100% TPF</w:t>
            </w:r>
          </w:p>
        </w:tc>
      </w:tr>
      <w:tr w:rsidR="00896722" w14:paraId="523AF813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92FAA33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24A13055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56C8037F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14:paraId="395C105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B4BE20B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DISPONIBILIDADES RF*</w:t>
            </w:r>
          </w:p>
        </w:tc>
        <w:tc>
          <w:tcPr>
            <w:tcW w:w="2268" w:type="dxa"/>
            <w:vAlign w:val="center"/>
          </w:tcPr>
          <w:p w14:paraId="692BA47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14.508.643/0001-55</w:t>
            </w:r>
          </w:p>
        </w:tc>
        <w:tc>
          <w:tcPr>
            <w:tcW w:w="1836" w:type="dxa"/>
            <w:vAlign w:val="center"/>
          </w:tcPr>
          <w:p w14:paraId="4A51A60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23336B">
              <w:rPr>
                <w:color w:val="404040" w:themeColor="text1" w:themeTint="BF"/>
                <w:highlight w:val="yellow"/>
              </w:rPr>
              <w:t>00/00/0000</w:t>
            </w:r>
          </w:p>
        </w:tc>
      </w:tr>
      <w:tr w:rsidR="00896722" w14:paraId="17C3841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BECE993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ALIANCA RF</w:t>
            </w:r>
          </w:p>
        </w:tc>
        <w:tc>
          <w:tcPr>
            <w:tcW w:w="2268" w:type="dxa"/>
            <w:vAlign w:val="center"/>
          </w:tcPr>
          <w:p w14:paraId="6AC976C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05.164.358/0001-73</w:t>
            </w:r>
          </w:p>
        </w:tc>
        <w:tc>
          <w:tcPr>
            <w:tcW w:w="1836" w:type="dxa"/>
            <w:vAlign w:val="center"/>
          </w:tcPr>
          <w:p w14:paraId="4DDFA4D6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7216E47B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2AEC10B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TP LP</w:t>
            </w:r>
          </w:p>
        </w:tc>
        <w:tc>
          <w:tcPr>
            <w:tcW w:w="2268" w:type="dxa"/>
            <w:vAlign w:val="center"/>
          </w:tcPr>
          <w:p w14:paraId="45308B4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05.164.356/0001-84</w:t>
            </w:r>
          </w:p>
        </w:tc>
        <w:tc>
          <w:tcPr>
            <w:tcW w:w="1836" w:type="dxa"/>
            <w:vAlign w:val="center"/>
          </w:tcPr>
          <w:p w14:paraId="725CEDA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0CC2EF7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3482C68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RS TP LP</w:t>
            </w:r>
          </w:p>
        </w:tc>
        <w:tc>
          <w:tcPr>
            <w:tcW w:w="2268" w:type="dxa"/>
            <w:vAlign w:val="center"/>
          </w:tcPr>
          <w:p w14:paraId="32DC770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05.164.364/0001-20</w:t>
            </w:r>
          </w:p>
        </w:tc>
        <w:tc>
          <w:tcPr>
            <w:tcW w:w="1836" w:type="dxa"/>
            <w:vAlign w:val="center"/>
          </w:tcPr>
          <w:p w14:paraId="4ECE70D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351E153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432966B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IRFM 1</w:t>
            </w:r>
          </w:p>
        </w:tc>
        <w:tc>
          <w:tcPr>
            <w:tcW w:w="2268" w:type="dxa"/>
            <w:vAlign w:val="center"/>
          </w:tcPr>
          <w:p w14:paraId="73C154CB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10.740.670/0001-06</w:t>
            </w:r>
          </w:p>
        </w:tc>
        <w:tc>
          <w:tcPr>
            <w:tcW w:w="1836" w:type="dxa"/>
            <w:vAlign w:val="center"/>
          </w:tcPr>
          <w:p w14:paraId="5ADEEC5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7394D8D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E215EC9" w14:textId="77777777" w:rsidR="00896722" w:rsidRPr="003C2EBD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IRF-M TP RF LP</w:t>
            </w:r>
          </w:p>
        </w:tc>
        <w:tc>
          <w:tcPr>
            <w:tcW w:w="2268" w:type="dxa"/>
            <w:vAlign w:val="center"/>
          </w:tcPr>
          <w:p w14:paraId="413E2381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14.508.605/0001-00</w:t>
            </w:r>
          </w:p>
        </w:tc>
        <w:tc>
          <w:tcPr>
            <w:tcW w:w="1836" w:type="dxa"/>
            <w:vAlign w:val="center"/>
          </w:tcPr>
          <w:p w14:paraId="07E4E794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7D62917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04F2278" w14:textId="77777777" w:rsidR="00896722" w:rsidRPr="003C2EBD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IRFM 1 MAIS</w:t>
            </w:r>
          </w:p>
        </w:tc>
        <w:tc>
          <w:tcPr>
            <w:tcW w:w="2268" w:type="dxa"/>
            <w:vAlign w:val="center"/>
          </w:tcPr>
          <w:p w14:paraId="66EA2D55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10.577.519/0001-90</w:t>
            </w:r>
          </w:p>
        </w:tc>
        <w:tc>
          <w:tcPr>
            <w:tcW w:w="1836" w:type="dxa"/>
            <w:vAlign w:val="center"/>
          </w:tcPr>
          <w:p w14:paraId="40DA0A9E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21A1D5C3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DF31B17" w14:textId="77777777" w:rsidR="00896722" w:rsidRPr="00F27360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CAIXA BRASIL IDKA PRE 2A RF LP</w:t>
            </w:r>
          </w:p>
        </w:tc>
        <w:tc>
          <w:tcPr>
            <w:tcW w:w="2268" w:type="dxa"/>
            <w:vAlign w:val="center"/>
          </w:tcPr>
          <w:p w14:paraId="326322FD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45.163.710/0001-70</w:t>
            </w:r>
          </w:p>
        </w:tc>
        <w:tc>
          <w:tcPr>
            <w:tcW w:w="1836" w:type="dxa"/>
            <w:vAlign w:val="center"/>
          </w:tcPr>
          <w:p w14:paraId="20421163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7016032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89268AA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5 LP</w:t>
            </w:r>
          </w:p>
        </w:tc>
        <w:tc>
          <w:tcPr>
            <w:tcW w:w="2268" w:type="dxa"/>
            <w:vAlign w:val="center"/>
          </w:tcPr>
          <w:p w14:paraId="03C61EE6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11.060.913/0001-10</w:t>
            </w:r>
          </w:p>
        </w:tc>
        <w:tc>
          <w:tcPr>
            <w:tcW w:w="1836" w:type="dxa"/>
            <w:vAlign w:val="center"/>
          </w:tcPr>
          <w:p w14:paraId="629C0890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AA610FB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AD41683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LP</w:t>
            </w:r>
          </w:p>
        </w:tc>
        <w:tc>
          <w:tcPr>
            <w:tcW w:w="2268" w:type="dxa"/>
            <w:vAlign w:val="center"/>
          </w:tcPr>
          <w:p w14:paraId="257069D9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10.740.658/0001-93</w:t>
            </w:r>
          </w:p>
        </w:tc>
        <w:tc>
          <w:tcPr>
            <w:tcW w:w="1836" w:type="dxa"/>
            <w:vAlign w:val="center"/>
          </w:tcPr>
          <w:p w14:paraId="64995D88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73C503B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FE66092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5 MAIS LP</w:t>
            </w:r>
          </w:p>
        </w:tc>
        <w:tc>
          <w:tcPr>
            <w:tcW w:w="2268" w:type="dxa"/>
            <w:vAlign w:val="center"/>
          </w:tcPr>
          <w:p w14:paraId="4413B6C0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10.577.503/0001-88</w:t>
            </w:r>
          </w:p>
        </w:tc>
        <w:tc>
          <w:tcPr>
            <w:tcW w:w="1836" w:type="dxa"/>
            <w:vAlign w:val="center"/>
          </w:tcPr>
          <w:p w14:paraId="4356CB60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34CDE7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82CFF50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IDKA IPCA 2A RF LP</w:t>
            </w:r>
          </w:p>
        </w:tc>
        <w:tc>
          <w:tcPr>
            <w:tcW w:w="2268" w:type="dxa"/>
            <w:vAlign w:val="center"/>
          </w:tcPr>
          <w:p w14:paraId="214B8CEF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14.386.926/0001-71</w:t>
            </w:r>
          </w:p>
        </w:tc>
        <w:tc>
          <w:tcPr>
            <w:tcW w:w="1836" w:type="dxa"/>
            <w:vAlign w:val="center"/>
          </w:tcPr>
          <w:p w14:paraId="6A6A83BD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6D74709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6FFA89E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 GERAL TP RF LP</w:t>
            </w:r>
          </w:p>
        </w:tc>
        <w:tc>
          <w:tcPr>
            <w:tcW w:w="2268" w:type="dxa"/>
            <w:vAlign w:val="center"/>
          </w:tcPr>
          <w:p w14:paraId="18F47504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11.061.217/0001-28</w:t>
            </w:r>
          </w:p>
        </w:tc>
        <w:tc>
          <w:tcPr>
            <w:tcW w:w="1836" w:type="dxa"/>
            <w:vAlign w:val="center"/>
          </w:tcPr>
          <w:p w14:paraId="7539D618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3B52F59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BCD08E6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BRASIL GESTÃO ESTRATÉGICA RF</w:t>
            </w:r>
          </w:p>
        </w:tc>
        <w:tc>
          <w:tcPr>
            <w:tcW w:w="2268" w:type="dxa"/>
            <w:vAlign w:val="center"/>
          </w:tcPr>
          <w:p w14:paraId="13DB3739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23.215.097/0001-55</w:t>
            </w:r>
          </w:p>
        </w:tc>
        <w:tc>
          <w:tcPr>
            <w:tcW w:w="1836" w:type="dxa"/>
            <w:vAlign w:val="center"/>
          </w:tcPr>
          <w:p w14:paraId="5BE24D1D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6FCEEA2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8E62CB2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2026 TP RF RL</w:t>
            </w:r>
          </w:p>
        </w:tc>
        <w:tc>
          <w:tcPr>
            <w:tcW w:w="2268" w:type="dxa"/>
            <w:vAlign w:val="center"/>
          </w:tcPr>
          <w:p w14:paraId="214D6775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56.134.800/0001-50</w:t>
            </w:r>
          </w:p>
        </w:tc>
        <w:tc>
          <w:tcPr>
            <w:tcW w:w="1836" w:type="dxa"/>
            <w:vAlign w:val="center"/>
          </w:tcPr>
          <w:p w14:paraId="3186AF39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F2FAD7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05B76ED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2027 TP RF RL</w:t>
            </w:r>
          </w:p>
        </w:tc>
        <w:tc>
          <w:tcPr>
            <w:tcW w:w="2268" w:type="dxa"/>
            <w:vAlign w:val="center"/>
          </w:tcPr>
          <w:p w14:paraId="4FEE0CCE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56.208.863/0001-03</w:t>
            </w:r>
          </w:p>
        </w:tc>
        <w:tc>
          <w:tcPr>
            <w:tcW w:w="1836" w:type="dxa"/>
            <w:vAlign w:val="center"/>
          </w:tcPr>
          <w:p w14:paraId="7A6E2934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B65B24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31EBEEC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2028 TP RF RL</w:t>
            </w:r>
          </w:p>
        </w:tc>
        <w:tc>
          <w:tcPr>
            <w:tcW w:w="2268" w:type="dxa"/>
            <w:vAlign w:val="center"/>
          </w:tcPr>
          <w:p w14:paraId="1D8F0D9F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56.209.124/0001-36</w:t>
            </w:r>
          </w:p>
        </w:tc>
        <w:tc>
          <w:tcPr>
            <w:tcW w:w="1836" w:type="dxa"/>
            <w:vAlign w:val="center"/>
          </w:tcPr>
          <w:p w14:paraId="140A54D9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E5618B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774C5B4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2030 TP RF RL</w:t>
            </w:r>
          </w:p>
        </w:tc>
        <w:tc>
          <w:tcPr>
            <w:tcW w:w="2268" w:type="dxa"/>
            <w:vAlign w:val="center"/>
          </w:tcPr>
          <w:p w14:paraId="15D14C8E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56.209.467/0001-09</w:t>
            </w:r>
          </w:p>
        </w:tc>
        <w:tc>
          <w:tcPr>
            <w:tcW w:w="1836" w:type="dxa"/>
            <w:vAlign w:val="center"/>
          </w:tcPr>
          <w:p w14:paraId="1972A5FA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7BF913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80048AE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2032 TP RF RL</w:t>
            </w:r>
          </w:p>
        </w:tc>
        <w:tc>
          <w:tcPr>
            <w:tcW w:w="2268" w:type="dxa"/>
            <w:vAlign w:val="center"/>
          </w:tcPr>
          <w:p w14:paraId="2DF10744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56.209.706/0001-12</w:t>
            </w:r>
          </w:p>
        </w:tc>
        <w:tc>
          <w:tcPr>
            <w:tcW w:w="1836" w:type="dxa"/>
            <w:vAlign w:val="center"/>
          </w:tcPr>
          <w:p w14:paraId="12B07D32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E4F8A1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B32278C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2033 TP RF RL</w:t>
            </w:r>
          </w:p>
        </w:tc>
        <w:tc>
          <w:tcPr>
            <w:tcW w:w="2268" w:type="dxa"/>
            <w:vAlign w:val="center"/>
          </w:tcPr>
          <w:p w14:paraId="3E23ED6B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56.209.979/0001-67</w:t>
            </w:r>
          </w:p>
        </w:tc>
        <w:tc>
          <w:tcPr>
            <w:tcW w:w="1836" w:type="dxa"/>
            <w:vAlign w:val="center"/>
          </w:tcPr>
          <w:p w14:paraId="0357E742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29504B0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C71A09F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2035 X TP RF RL</w:t>
            </w:r>
          </w:p>
        </w:tc>
        <w:tc>
          <w:tcPr>
            <w:tcW w:w="2268" w:type="dxa"/>
            <w:vAlign w:val="center"/>
          </w:tcPr>
          <w:p w14:paraId="1E2BCECD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54.390.568/0001-95</w:t>
            </w:r>
          </w:p>
        </w:tc>
        <w:tc>
          <w:tcPr>
            <w:tcW w:w="1836" w:type="dxa"/>
            <w:vAlign w:val="center"/>
          </w:tcPr>
          <w:p w14:paraId="11A95C8D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F753EC1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85B92DB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lastRenderedPageBreak/>
              <w:t>FI BRASIL 2040 X TP RF RL</w:t>
            </w:r>
          </w:p>
        </w:tc>
        <w:tc>
          <w:tcPr>
            <w:tcW w:w="2268" w:type="dxa"/>
            <w:vAlign w:val="center"/>
          </w:tcPr>
          <w:p w14:paraId="3C1D9554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54.390.771/0001-61</w:t>
            </w:r>
          </w:p>
        </w:tc>
        <w:tc>
          <w:tcPr>
            <w:tcW w:w="1836" w:type="dxa"/>
            <w:vAlign w:val="center"/>
          </w:tcPr>
          <w:p w14:paraId="55F69314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7FF55FCE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7C6FF08D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03695F0C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Art. 7º, V - </w:t>
            </w:r>
            <w:r w:rsidRPr="000B2A1B">
              <w:rPr>
                <w:b/>
                <w:bCs/>
                <w:color w:val="3B3B98"/>
              </w:rPr>
              <w:t>Fundos ou ETF de Renda Fixa em Geral</w:t>
            </w:r>
          </w:p>
        </w:tc>
      </w:tr>
      <w:tr w:rsidR="00896722" w14:paraId="29ED271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D6C3CF8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6C6BD7B9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003FC820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5ABC1BEE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A01E21F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REFERENCIADO DI LP</w:t>
            </w:r>
          </w:p>
        </w:tc>
        <w:tc>
          <w:tcPr>
            <w:tcW w:w="2268" w:type="dxa"/>
            <w:vAlign w:val="center"/>
          </w:tcPr>
          <w:p w14:paraId="054C80A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03.737.206/0001-97</w:t>
            </w:r>
          </w:p>
        </w:tc>
        <w:tc>
          <w:tcPr>
            <w:tcW w:w="1836" w:type="dxa"/>
            <w:vAlign w:val="center"/>
          </w:tcPr>
          <w:p w14:paraId="62F13647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2CB4960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D886701" w14:textId="77777777" w:rsidR="00896722" w:rsidRPr="00463B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MATRIZ RF</w:t>
            </w:r>
          </w:p>
        </w:tc>
        <w:tc>
          <w:tcPr>
            <w:tcW w:w="2268" w:type="dxa"/>
            <w:vAlign w:val="center"/>
          </w:tcPr>
          <w:p w14:paraId="74E480A1" w14:textId="77777777" w:rsidR="00896722" w:rsidRPr="00463B8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23.215.008/0001-70</w:t>
            </w:r>
          </w:p>
        </w:tc>
        <w:tc>
          <w:tcPr>
            <w:tcW w:w="1836" w:type="dxa"/>
            <w:vAlign w:val="center"/>
          </w:tcPr>
          <w:p w14:paraId="7D2796A6" w14:textId="77777777" w:rsidR="00896722" w:rsidRPr="0023336B" w:rsidRDefault="00896722" w:rsidP="001646F1">
            <w:pPr>
              <w:jc w:val="center"/>
              <w:rPr>
                <w:color w:val="404040" w:themeColor="text1" w:themeTint="BF"/>
                <w:highlight w:val="yellow"/>
              </w:rPr>
            </w:pPr>
          </w:p>
        </w:tc>
      </w:tr>
      <w:tr w:rsidR="00896722" w:rsidRPr="004E37CC" w14:paraId="110B20BE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BCAD771" w14:textId="77777777" w:rsidR="00896722" w:rsidRPr="00463B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NOVO BRASIL IMAB RF LP</w:t>
            </w:r>
          </w:p>
        </w:tc>
        <w:tc>
          <w:tcPr>
            <w:tcW w:w="2268" w:type="dxa"/>
            <w:vAlign w:val="center"/>
          </w:tcPr>
          <w:p w14:paraId="2FB7F5B9" w14:textId="77777777" w:rsidR="00896722" w:rsidRPr="00463B8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10.646.895/0001-90</w:t>
            </w:r>
          </w:p>
        </w:tc>
        <w:tc>
          <w:tcPr>
            <w:tcW w:w="1836" w:type="dxa"/>
            <w:vAlign w:val="center"/>
          </w:tcPr>
          <w:p w14:paraId="3F5A94CC" w14:textId="77777777" w:rsidR="00896722" w:rsidRPr="0023336B" w:rsidRDefault="00896722" w:rsidP="001646F1">
            <w:pPr>
              <w:jc w:val="center"/>
              <w:rPr>
                <w:color w:val="404040" w:themeColor="text1" w:themeTint="BF"/>
                <w:highlight w:val="yellow"/>
              </w:rPr>
            </w:pPr>
          </w:p>
        </w:tc>
      </w:tr>
      <w:tr w:rsidR="00896722" w:rsidRPr="004E37CC" w14:paraId="091C30E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2F3C933" w14:textId="77777777" w:rsidR="00896722" w:rsidRPr="00463B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CAIXA BRASIL RENDA FIXA ATIVA LP</w:t>
            </w:r>
          </w:p>
        </w:tc>
        <w:tc>
          <w:tcPr>
            <w:tcW w:w="2268" w:type="dxa"/>
            <w:vAlign w:val="center"/>
          </w:tcPr>
          <w:p w14:paraId="0D7AA1DE" w14:textId="77777777" w:rsidR="00896722" w:rsidRPr="00463B8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35.536.532/0001-22</w:t>
            </w:r>
          </w:p>
        </w:tc>
        <w:tc>
          <w:tcPr>
            <w:tcW w:w="1836" w:type="dxa"/>
            <w:vAlign w:val="center"/>
          </w:tcPr>
          <w:p w14:paraId="34A06A56" w14:textId="77777777" w:rsidR="00896722" w:rsidRPr="0023336B" w:rsidRDefault="00896722" w:rsidP="001646F1">
            <w:pPr>
              <w:jc w:val="center"/>
              <w:rPr>
                <w:color w:val="404040" w:themeColor="text1" w:themeTint="BF"/>
                <w:highlight w:val="yellow"/>
              </w:rPr>
            </w:pPr>
          </w:p>
        </w:tc>
      </w:tr>
    </w:tbl>
    <w:p w14:paraId="198D92BF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1FFAA8B1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67436806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>Art. 8º I - Fundos de Ações em Geral</w:t>
            </w:r>
          </w:p>
        </w:tc>
      </w:tr>
      <w:tr w:rsidR="00896722" w14:paraId="4DA90A8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E26411A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4C9C6221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266D642E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18B92A55" w14:textId="77777777" w:rsidTr="001646F1">
        <w:trPr>
          <w:trHeight w:val="537"/>
        </w:trPr>
        <w:tc>
          <w:tcPr>
            <w:tcW w:w="4390" w:type="dxa"/>
          </w:tcPr>
          <w:p w14:paraId="6905EABB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ATENA BRASIL AÇÕES LIVRE QUANT FIC FIF AÇÕES - RESP LTDA</w:t>
            </w:r>
          </w:p>
        </w:tc>
        <w:tc>
          <w:tcPr>
            <w:tcW w:w="2268" w:type="dxa"/>
          </w:tcPr>
          <w:p w14:paraId="230AF44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30.068.169/0001-44</w:t>
            </w:r>
          </w:p>
        </w:tc>
        <w:tc>
          <w:tcPr>
            <w:tcW w:w="1836" w:type="dxa"/>
            <w:vAlign w:val="center"/>
          </w:tcPr>
          <w:p w14:paraId="764A3AA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4375ABC" w14:textId="77777777" w:rsidTr="001646F1">
        <w:trPr>
          <w:trHeight w:val="537"/>
        </w:trPr>
        <w:tc>
          <w:tcPr>
            <w:tcW w:w="4390" w:type="dxa"/>
          </w:tcPr>
          <w:p w14:paraId="1299B68E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BRASIL ETF IBOVESPA</w:t>
            </w:r>
          </w:p>
        </w:tc>
        <w:tc>
          <w:tcPr>
            <w:tcW w:w="2268" w:type="dxa"/>
          </w:tcPr>
          <w:p w14:paraId="2DFD177D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15.154.236/0001-50</w:t>
            </w:r>
          </w:p>
        </w:tc>
        <w:tc>
          <w:tcPr>
            <w:tcW w:w="1836" w:type="dxa"/>
            <w:vAlign w:val="center"/>
          </w:tcPr>
          <w:p w14:paraId="617AEF3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A83B790" w14:textId="77777777" w:rsidTr="001646F1">
        <w:trPr>
          <w:trHeight w:val="537"/>
        </w:trPr>
        <w:tc>
          <w:tcPr>
            <w:tcW w:w="4390" w:type="dxa"/>
          </w:tcPr>
          <w:p w14:paraId="1AA0A4A8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BRASIL IBOVESPA</w:t>
            </w:r>
          </w:p>
        </w:tc>
        <w:tc>
          <w:tcPr>
            <w:tcW w:w="2268" w:type="dxa"/>
          </w:tcPr>
          <w:p w14:paraId="1FD98A04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13.058.816/0001-18</w:t>
            </w:r>
          </w:p>
        </w:tc>
        <w:tc>
          <w:tcPr>
            <w:tcW w:w="1836" w:type="dxa"/>
            <w:vAlign w:val="center"/>
          </w:tcPr>
          <w:p w14:paraId="77906BC7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0CCDF2A" w14:textId="77777777" w:rsidTr="001646F1">
        <w:trPr>
          <w:trHeight w:val="537"/>
        </w:trPr>
        <w:tc>
          <w:tcPr>
            <w:tcW w:w="4390" w:type="dxa"/>
          </w:tcPr>
          <w:p w14:paraId="2A25FC56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BRASIL IBX-50</w:t>
            </w:r>
          </w:p>
        </w:tc>
        <w:tc>
          <w:tcPr>
            <w:tcW w:w="2268" w:type="dxa"/>
          </w:tcPr>
          <w:p w14:paraId="0E4E2DD0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03.737.217/0001-77</w:t>
            </w:r>
          </w:p>
        </w:tc>
        <w:tc>
          <w:tcPr>
            <w:tcW w:w="1836" w:type="dxa"/>
            <w:vAlign w:val="center"/>
          </w:tcPr>
          <w:p w14:paraId="68402B60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60F8CF49" w14:textId="77777777" w:rsidTr="001646F1">
        <w:trPr>
          <w:trHeight w:val="537"/>
        </w:trPr>
        <w:tc>
          <w:tcPr>
            <w:tcW w:w="4390" w:type="dxa"/>
          </w:tcPr>
          <w:p w14:paraId="4E9A0734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INFRAESTRUTURA</w:t>
            </w:r>
          </w:p>
        </w:tc>
        <w:tc>
          <w:tcPr>
            <w:tcW w:w="2268" w:type="dxa"/>
          </w:tcPr>
          <w:p w14:paraId="06133188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10.551.382/0001-03</w:t>
            </w:r>
          </w:p>
        </w:tc>
        <w:tc>
          <w:tcPr>
            <w:tcW w:w="1836" w:type="dxa"/>
            <w:vAlign w:val="center"/>
          </w:tcPr>
          <w:p w14:paraId="295FF2F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9B1A1E6" w14:textId="77777777" w:rsidTr="001646F1">
        <w:trPr>
          <w:trHeight w:val="537"/>
        </w:trPr>
        <w:tc>
          <w:tcPr>
            <w:tcW w:w="4390" w:type="dxa"/>
          </w:tcPr>
          <w:p w14:paraId="44351064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DIVIDENDOS</w:t>
            </w:r>
          </w:p>
        </w:tc>
        <w:tc>
          <w:tcPr>
            <w:tcW w:w="2268" w:type="dxa"/>
          </w:tcPr>
          <w:p w14:paraId="42C2A33F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05.900.798/0001-41</w:t>
            </w:r>
          </w:p>
        </w:tc>
        <w:tc>
          <w:tcPr>
            <w:tcW w:w="1836" w:type="dxa"/>
            <w:vAlign w:val="center"/>
          </w:tcPr>
          <w:p w14:paraId="3FFD7656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1E4C5650" w14:textId="77777777" w:rsidTr="001646F1">
        <w:trPr>
          <w:trHeight w:val="537"/>
        </w:trPr>
        <w:tc>
          <w:tcPr>
            <w:tcW w:w="4390" w:type="dxa"/>
          </w:tcPr>
          <w:p w14:paraId="2E9CDA89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FIA DIVIDENDOS QUANTITATIVO</w:t>
            </w:r>
          </w:p>
        </w:tc>
        <w:tc>
          <w:tcPr>
            <w:tcW w:w="2268" w:type="dxa"/>
          </w:tcPr>
          <w:p w14:paraId="5278757D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42.120.405/0001-03</w:t>
            </w:r>
          </w:p>
        </w:tc>
        <w:tc>
          <w:tcPr>
            <w:tcW w:w="1836" w:type="dxa"/>
            <w:vAlign w:val="center"/>
          </w:tcPr>
          <w:p w14:paraId="72400D54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6E508468" w14:textId="77777777" w:rsidTr="001646F1">
        <w:trPr>
          <w:trHeight w:val="537"/>
        </w:trPr>
        <w:tc>
          <w:tcPr>
            <w:tcW w:w="4390" w:type="dxa"/>
          </w:tcPr>
          <w:p w14:paraId="71980C35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INDEXA SETOR FINANCEIRO</w:t>
            </w:r>
          </w:p>
        </w:tc>
        <w:tc>
          <w:tcPr>
            <w:tcW w:w="2268" w:type="dxa"/>
          </w:tcPr>
          <w:p w14:paraId="71194297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40.209.029/0001-00</w:t>
            </w:r>
          </w:p>
        </w:tc>
        <w:tc>
          <w:tcPr>
            <w:tcW w:w="1836" w:type="dxa"/>
            <w:vAlign w:val="center"/>
          </w:tcPr>
          <w:p w14:paraId="711C861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1242E98E" w14:textId="77777777" w:rsidTr="001646F1">
        <w:trPr>
          <w:trHeight w:val="537"/>
        </w:trPr>
        <w:tc>
          <w:tcPr>
            <w:tcW w:w="4390" w:type="dxa"/>
          </w:tcPr>
          <w:p w14:paraId="21F46D37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SMALL CAPS ATIVO</w:t>
            </w:r>
          </w:p>
        </w:tc>
        <w:tc>
          <w:tcPr>
            <w:tcW w:w="2268" w:type="dxa"/>
          </w:tcPr>
          <w:p w14:paraId="390E8BF5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15.154.220/0001-47</w:t>
            </w:r>
          </w:p>
        </w:tc>
        <w:tc>
          <w:tcPr>
            <w:tcW w:w="1836" w:type="dxa"/>
            <w:vAlign w:val="center"/>
          </w:tcPr>
          <w:p w14:paraId="7E1BF996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5A71F0F6" w14:textId="77777777" w:rsidTr="001646F1">
        <w:trPr>
          <w:trHeight w:val="537"/>
        </w:trPr>
        <w:tc>
          <w:tcPr>
            <w:tcW w:w="4390" w:type="dxa"/>
          </w:tcPr>
          <w:p w14:paraId="2C069C04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CONSUMO</w:t>
            </w:r>
          </w:p>
        </w:tc>
        <w:tc>
          <w:tcPr>
            <w:tcW w:w="2268" w:type="dxa"/>
          </w:tcPr>
          <w:p w14:paraId="149C1E79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10.577.512/0001-79</w:t>
            </w:r>
          </w:p>
        </w:tc>
        <w:tc>
          <w:tcPr>
            <w:tcW w:w="1836" w:type="dxa"/>
            <w:vAlign w:val="center"/>
          </w:tcPr>
          <w:p w14:paraId="4449B357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491C4DF" w14:textId="77777777" w:rsidTr="001646F1">
        <w:trPr>
          <w:trHeight w:val="537"/>
        </w:trPr>
        <w:tc>
          <w:tcPr>
            <w:tcW w:w="4390" w:type="dxa"/>
          </w:tcPr>
          <w:p w14:paraId="6035FDD5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CONSTRUÇÃO CIVIL</w:t>
            </w:r>
          </w:p>
        </w:tc>
        <w:tc>
          <w:tcPr>
            <w:tcW w:w="2268" w:type="dxa"/>
          </w:tcPr>
          <w:p w14:paraId="1257C6DF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10.551.375/0001-01</w:t>
            </w:r>
          </w:p>
        </w:tc>
        <w:tc>
          <w:tcPr>
            <w:tcW w:w="1836" w:type="dxa"/>
            <w:vAlign w:val="center"/>
          </w:tcPr>
          <w:p w14:paraId="4C75217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4B37E89" w14:textId="77777777" w:rsidTr="001646F1">
        <w:trPr>
          <w:trHeight w:val="537"/>
        </w:trPr>
        <w:tc>
          <w:tcPr>
            <w:tcW w:w="4390" w:type="dxa"/>
          </w:tcPr>
          <w:p w14:paraId="273A7568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INDEXA IAGRO</w:t>
            </w:r>
          </w:p>
        </w:tc>
        <w:tc>
          <w:tcPr>
            <w:tcW w:w="2268" w:type="dxa"/>
          </w:tcPr>
          <w:p w14:paraId="08B6DAD2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45.443.601/0001-07</w:t>
            </w:r>
          </w:p>
        </w:tc>
        <w:tc>
          <w:tcPr>
            <w:tcW w:w="1836" w:type="dxa"/>
            <w:vAlign w:val="center"/>
          </w:tcPr>
          <w:p w14:paraId="69F55B1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7364AD3" w14:textId="77777777" w:rsidTr="001646F1">
        <w:trPr>
          <w:trHeight w:val="537"/>
        </w:trPr>
        <w:tc>
          <w:tcPr>
            <w:tcW w:w="4390" w:type="dxa"/>
          </w:tcPr>
          <w:p w14:paraId="7509FBB3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AÇÕES SUSTENTABILIDADE EMPRESARIAL ISE-IS</w:t>
            </w:r>
          </w:p>
        </w:tc>
        <w:tc>
          <w:tcPr>
            <w:tcW w:w="2268" w:type="dxa"/>
          </w:tcPr>
          <w:p w14:paraId="1B09E922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08.070.838/0001-63</w:t>
            </w:r>
          </w:p>
        </w:tc>
        <w:tc>
          <w:tcPr>
            <w:tcW w:w="1836" w:type="dxa"/>
            <w:vAlign w:val="center"/>
          </w:tcPr>
          <w:p w14:paraId="66416E6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C660619" w14:textId="77777777" w:rsidTr="001646F1">
        <w:trPr>
          <w:trHeight w:val="537"/>
        </w:trPr>
        <w:tc>
          <w:tcPr>
            <w:tcW w:w="4390" w:type="dxa"/>
          </w:tcPr>
          <w:p w14:paraId="78E16AD3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PETROBRAS</w:t>
            </w:r>
          </w:p>
        </w:tc>
        <w:tc>
          <w:tcPr>
            <w:tcW w:w="2268" w:type="dxa"/>
          </w:tcPr>
          <w:p w14:paraId="7ACC0953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03.914.671/0001-56</w:t>
            </w:r>
          </w:p>
        </w:tc>
        <w:tc>
          <w:tcPr>
            <w:tcW w:w="1836" w:type="dxa"/>
            <w:vAlign w:val="center"/>
          </w:tcPr>
          <w:p w14:paraId="008EABEB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82D2A71" w14:textId="77777777" w:rsidTr="001646F1">
        <w:trPr>
          <w:trHeight w:val="537"/>
        </w:trPr>
        <w:tc>
          <w:tcPr>
            <w:tcW w:w="4390" w:type="dxa"/>
          </w:tcPr>
          <w:p w14:paraId="7104E1F8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lastRenderedPageBreak/>
              <w:t>FIA VALE RIO DOCE</w:t>
            </w:r>
          </w:p>
        </w:tc>
        <w:tc>
          <w:tcPr>
            <w:tcW w:w="2268" w:type="dxa"/>
          </w:tcPr>
          <w:p w14:paraId="635DDA42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04.885.820/0001-69</w:t>
            </w:r>
          </w:p>
        </w:tc>
        <w:tc>
          <w:tcPr>
            <w:tcW w:w="1836" w:type="dxa"/>
            <w:vAlign w:val="center"/>
          </w:tcPr>
          <w:p w14:paraId="228AF6D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6B406B4" w14:textId="77777777" w:rsidTr="001646F1">
        <w:trPr>
          <w:trHeight w:val="537"/>
        </w:trPr>
        <w:tc>
          <w:tcPr>
            <w:tcW w:w="4390" w:type="dxa"/>
          </w:tcPr>
          <w:p w14:paraId="07C206B3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SEGURIDADE</w:t>
            </w:r>
          </w:p>
        </w:tc>
        <w:tc>
          <w:tcPr>
            <w:tcW w:w="2268" w:type="dxa"/>
          </w:tcPr>
          <w:p w14:paraId="3987A5BE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30.068.049/0001-47</w:t>
            </w:r>
          </w:p>
        </w:tc>
        <w:tc>
          <w:tcPr>
            <w:tcW w:w="1836" w:type="dxa"/>
            <w:vAlign w:val="center"/>
          </w:tcPr>
          <w:p w14:paraId="23EE4404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68C99A6A" w14:textId="77777777" w:rsidTr="001646F1">
        <w:trPr>
          <w:trHeight w:val="537"/>
        </w:trPr>
        <w:tc>
          <w:tcPr>
            <w:tcW w:w="4390" w:type="dxa"/>
          </w:tcPr>
          <w:p w14:paraId="4371D22D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ELETROBRAS</w:t>
            </w:r>
          </w:p>
        </w:tc>
        <w:tc>
          <w:tcPr>
            <w:tcW w:w="2268" w:type="dxa"/>
          </w:tcPr>
          <w:p w14:paraId="0098D754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45.443.475/0001-90</w:t>
            </w:r>
          </w:p>
        </w:tc>
        <w:tc>
          <w:tcPr>
            <w:tcW w:w="1836" w:type="dxa"/>
            <w:vAlign w:val="center"/>
          </w:tcPr>
          <w:p w14:paraId="02894FD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1AB982D" w14:textId="77777777" w:rsidTr="001646F1">
        <w:trPr>
          <w:trHeight w:val="537"/>
        </w:trPr>
        <w:tc>
          <w:tcPr>
            <w:tcW w:w="4390" w:type="dxa"/>
          </w:tcPr>
          <w:p w14:paraId="1935C4A3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FIA CAIXA MULTIGESTOR</w:t>
            </w:r>
          </w:p>
        </w:tc>
        <w:tc>
          <w:tcPr>
            <w:tcW w:w="2268" w:type="dxa"/>
          </w:tcPr>
          <w:p w14:paraId="3EC57090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30.068.224/0001-04</w:t>
            </w:r>
          </w:p>
        </w:tc>
        <w:tc>
          <w:tcPr>
            <w:tcW w:w="1836" w:type="dxa"/>
            <w:vAlign w:val="center"/>
          </w:tcPr>
          <w:p w14:paraId="377C2BD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8045724" w14:textId="77777777" w:rsidTr="001646F1">
        <w:trPr>
          <w:trHeight w:val="537"/>
        </w:trPr>
        <w:tc>
          <w:tcPr>
            <w:tcW w:w="4390" w:type="dxa"/>
          </w:tcPr>
          <w:p w14:paraId="1EF9B67D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EXPERT CLARITAS VALOR FIC AÇÕES</w:t>
            </w:r>
          </w:p>
        </w:tc>
        <w:tc>
          <w:tcPr>
            <w:tcW w:w="2268" w:type="dxa"/>
          </w:tcPr>
          <w:p w14:paraId="6CDA9F77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30.068.060/0001-07</w:t>
            </w:r>
          </w:p>
        </w:tc>
        <w:tc>
          <w:tcPr>
            <w:tcW w:w="1836" w:type="dxa"/>
            <w:vAlign w:val="center"/>
          </w:tcPr>
          <w:p w14:paraId="1A24921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EEE0F75" w14:textId="77777777" w:rsidTr="001646F1">
        <w:trPr>
          <w:trHeight w:val="537"/>
        </w:trPr>
        <w:tc>
          <w:tcPr>
            <w:tcW w:w="4390" w:type="dxa"/>
          </w:tcPr>
          <w:p w14:paraId="298FC610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FIC AÇÕES EXPERT VINCI VALOR RPPS</w:t>
            </w:r>
          </w:p>
        </w:tc>
        <w:tc>
          <w:tcPr>
            <w:tcW w:w="2268" w:type="dxa"/>
          </w:tcPr>
          <w:p w14:paraId="0BAE2051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14.507.699/0001-95</w:t>
            </w:r>
          </w:p>
        </w:tc>
        <w:tc>
          <w:tcPr>
            <w:tcW w:w="1836" w:type="dxa"/>
            <w:vAlign w:val="center"/>
          </w:tcPr>
          <w:p w14:paraId="321A885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4DD3D3C5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2E8A5744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5270055B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 xml:space="preserve">Art. </w:t>
            </w:r>
            <w:r>
              <w:rPr>
                <w:b/>
                <w:bCs/>
                <w:color w:val="3B3B98"/>
              </w:rPr>
              <w:t>10</w:t>
            </w:r>
            <w:r w:rsidRPr="00446B69">
              <w:rPr>
                <w:b/>
                <w:bCs/>
                <w:color w:val="3B3B98"/>
              </w:rPr>
              <w:t xml:space="preserve">º I - </w:t>
            </w:r>
            <w:r w:rsidRPr="00917EB8">
              <w:rPr>
                <w:b/>
                <w:bCs/>
                <w:color w:val="3B3B98"/>
              </w:rPr>
              <w:t>Fundos Multimercado</w:t>
            </w:r>
          </w:p>
        </w:tc>
      </w:tr>
      <w:tr w:rsidR="00896722" w14:paraId="40DE9AA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C429210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70EA38CA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64919A70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3FB2DE2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6E0861C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JUROS E MOEDAS MM</w:t>
            </w:r>
          </w:p>
        </w:tc>
        <w:tc>
          <w:tcPr>
            <w:tcW w:w="2268" w:type="dxa"/>
            <w:vAlign w:val="center"/>
          </w:tcPr>
          <w:p w14:paraId="5E85C0E7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14.120.520/0001-42</w:t>
            </w:r>
          </w:p>
        </w:tc>
        <w:tc>
          <w:tcPr>
            <w:tcW w:w="1836" w:type="dxa"/>
            <w:vAlign w:val="center"/>
          </w:tcPr>
          <w:p w14:paraId="4C464AD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5108B0B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C020850" w14:textId="77777777" w:rsidR="00896722" w:rsidRPr="00156BA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CAIXA MULTIMERCADO RV 30 LP</w:t>
            </w:r>
          </w:p>
        </w:tc>
        <w:tc>
          <w:tcPr>
            <w:tcW w:w="2268" w:type="dxa"/>
            <w:vAlign w:val="center"/>
          </w:tcPr>
          <w:p w14:paraId="0505C619" w14:textId="77777777" w:rsidR="00896722" w:rsidRPr="00156BA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03.737.188/0001-43</w:t>
            </w:r>
          </w:p>
        </w:tc>
        <w:tc>
          <w:tcPr>
            <w:tcW w:w="1836" w:type="dxa"/>
            <w:vAlign w:val="center"/>
          </w:tcPr>
          <w:p w14:paraId="498D692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E496BC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5718194" w14:textId="77777777" w:rsidR="00896722" w:rsidRPr="00156BA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CAIXA ALOCAÇÃO MACRO MULT LP</w:t>
            </w:r>
          </w:p>
        </w:tc>
        <w:tc>
          <w:tcPr>
            <w:tcW w:w="2268" w:type="dxa"/>
            <w:vAlign w:val="center"/>
          </w:tcPr>
          <w:p w14:paraId="7E84DDB5" w14:textId="77777777" w:rsidR="00896722" w:rsidRPr="00156BA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08.070.841/0001-87</w:t>
            </w:r>
          </w:p>
        </w:tc>
        <w:tc>
          <w:tcPr>
            <w:tcW w:w="1836" w:type="dxa"/>
            <w:vAlign w:val="center"/>
          </w:tcPr>
          <w:p w14:paraId="4A3A6BE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1ADEEBE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1B8B7B7" w14:textId="77777777" w:rsidR="00896722" w:rsidRPr="00156BA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BOLSA AMERICANA MULT LP</w:t>
            </w:r>
          </w:p>
        </w:tc>
        <w:tc>
          <w:tcPr>
            <w:tcW w:w="2268" w:type="dxa"/>
            <w:vAlign w:val="center"/>
          </w:tcPr>
          <w:p w14:paraId="466CBC13" w14:textId="77777777" w:rsidR="00896722" w:rsidRPr="00156BA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30.036.235/0001-02</w:t>
            </w:r>
          </w:p>
        </w:tc>
        <w:tc>
          <w:tcPr>
            <w:tcW w:w="1836" w:type="dxa"/>
            <w:vAlign w:val="center"/>
          </w:tcPr>
          <w:p w14:paraId="5478018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974DE51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50D2401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CAIXA BRASIL ESTRATEGIA LIVRE MULT LP</w:t>
            </w:r>
          </w:p>
        </w:tc>
        <w:tc>
          <w:tcPr>
            <w:tcW w:w="2268" w:type="dxa"/>
            <w:vAlign w:val="center"/>
          </w:tcPr>
          <w:p w14:paraId="142B3CD1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34.660.276/0001-18</w:t>
            </w:r>
          </w:p>
        </w:tc>
        <w:tc>
          <w:tcPr>
            <w:tcW w:w="1836" w:type="dxa"/>
            <w:vAlign w:val="center"/>
          </w:tcPr>
          <w:p w14:paraId="59C8DA8B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1CB5805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3817867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INDEXA SHORT DÓLAR FI MM LP</w:t>
            </w:r>
          </w:p>
        </w:tc>
        <w:tc>
          <w:tcPr>
            <w:tcW w:w="2268" w:type="dxa"/>
            <w:vAlign w:val="center"/>
          </w:tcPr>
          <w:p w14:paraId="78F50359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29.157.511/0001-01</w:t>
            </w:r>
          </w:p>
        </w:tc>
        <w:tc>
          <w:tcPr>
            <w:tcW w:w="1836" w:type="dxa"/>
            <w:vAlign w:val="center"/>
          </w:tcPr>
          <w:p w14:paraId="6A8E57C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5A8F055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0FC9E05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HEDGE FIC MULTIMERCADO LP</w:t>
            </w:r>
          </w:p>
        </w:tc>
        <w:tc>
          <w:tcPr>
            <w:tcW w:w="2268" w:type="dxa"/>
            <w:vAlign w:val="center"/>
          </w:tcPr>
          <w:p w14:paraId="1646F65E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30.068.135/0001-50</w:t>
            </w:r>
          </w:p>
        </w:tc>
        <w:tc>
          <w:tcPr>
            <w:tcW w:w="1836" w:type="dxa"/>
            <w:vAlign w:val="center"/>
          </w:tcPr>
          <w:p w14:paraId="3B6631B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3BCCA0BD" w14:textId="77777777" w:rsidR="00896722" w:rsidRDefault="00896722" w:rsidP="00896722">
      <w:pPr>
        <w:rPr>
          <w:b/>
          <w:bCs/>
        </w:rPr>
      </w:pPr>
    </w:p>
    <w:p w14:paraId="343F4D1A" w14:textId="77777777" w:rsidR="00896722" w:rsidRDefault="00896722" w:rsidP="00896722">
      <w:pPr>
        <w:rPr>
          <w:b/>
          <w:bCs/>
        </w:rPr>
      </w:pPr>
    </w:p>
    <w:p w14:paraId="7B7D9B22" w14:textId="77777777" w:rsidR="00896722" w:rsidRDefault="00896722" w:rsidP="00896722">
      <w:pPr>
        <w:rPr>
          <w:b/>
          <w:bCs/>
        </w:rPr>
      </w:pPr>
    </w:p>
    <w:p w14:paraId="1CB56C80" w14:textId="77777777" w:rsidR="00896722" w:rsidRDefault="00896722" w:rsidP="00896722">
      <w:pPr>
        <w:rPr>
          <w:b/>
          <w:bCs/>
        </w:rPr>
      </w:pPr>
    </w:p>
    <w:p w14:paraId="77103BCB" w14:textId="77777777" w:rsidR="00896722" w:rsidRDefault="00896722" w:rsidP="00896722">
      <w:pPr>
        <w:rPr>
          <w:b/>
          <w:bCs/>
        </w:rPr>
      </w:pPr>
    </w:p>
    <w:p w14:paraId="44D2DE05" w14:textId="77777777" w:rsidR="00896722" w:rsidRDefault="00896722" w:rsidP="00896722">
      <w:pPr>
        <w:rPr>
          <w:color w:val="404040" w:themeColor="text1" w:themeTint="BF"/>
        </w:rPr>
      </w:pPr>
    </w:p>
    <w:p w14:paraId="689C48A5" w14:textId="77777777" w:rsidR="00896722" w:rsidRDefault="00896722" w:rsidP="00896722">
      <w:pPr>
        <w:rPr>
          <w:b/>
          <w:bCs/>
        </w:rPr>
      </w:pPr>
    </w:p>
    <w:p w14:paraId="4E9BD22F" w14:textId="77777777" w:rsidR="00896722" w:rsidRDefault="00896722" w:rsidP="00896722">
      <w:pPr>
        <w:rPr>
          <w:b/>
          <w:bCs/>
        </w:rPr>
      </w:pPr>
    </w:p>
    <w:p w14:paraId="4ADB32A9" w14:textId="77777777" w:rsidR="00896722" w:rsidRDefault="00896722" w:rsidP="00896722">
      <w:pPr>
        <w:rPr>
          <w:b/>
          <w:bCs/>
        </w:rPr>
      </w:pPr>
    </w:p>
    <w:p w14:paraId="56335236" w14:textId="77777777" w:rsidR="00896722" w:rsidRDefault="00896722" w:rsidP="00896722">
      <w:pPr>
        <w:rPr>
          <w:b/>
          <w:bCs/>
        </w:rPr>
      </w:pPr>
    </w:p>
    <w:p w14:paraId="09E5D323" w14:textId="77777777" w:rsidR="00896722" w:rsidRDefault="00896722" w:rsidP="00896722">
      <w:pPr>
        <w:rPr>
          <w:b/>
          <w:bCs/>
        </w:rPr>
      </w:pPr>
    </w:p>
    <w:p w14:paraId="50E1A04F" w14:textId="77777777" w:rsidR="00896722" w:rsidRPr="00616244" w:rsidRDefault="00896722" w:rsidP="00896722">
      <w:pPr>
        <w:rPr>
          <w:b/>
          <w:bCs/>
          <w:color w:val="3B3B98"/>
          <w:sz w:val="28"/>
          <w:szCs w:val="28"/>
        </w:rPr>
      </w:pPr>
      <w:r w:rsidRPr="00616244">
        <w:rPr>
          <w:b/>
          <w:bCs/>
          <w:color w:val="3B3B98"/>
          <w:sz w:val="28"/>
          <w:szCs w:val="28"/>
        </w:rPr>
        <w:lastRenderedPageBreak/>
        <w:t>ANEXO I</w:t>
      </w:r>
      <w:r>
        <w:rPr>
          <w:b/>
          <w:bCs/>
          <w:color w:val="3B3B98"/>
          <w:sz w:val="28"/>
          <w:szCs w:val="28"/>
        </w:rPr>
        <w:t>II –Nível III de Pró-Gestão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896722" w:rsidRPr="006E6BAD" w14:paraId="11BF4CF6" w14:textId="77777777" w:rsidTr="001646F1">
        <w:tc>
          <w:tcPr>
            <w:tcW w:w="8499" w:type="dxa"/>
            <w:shd w:val="clear" w:color="auto" w:fill="3B3B98"/>
          </w:tcPr>
          <w:p w14:paraId="7ACFD22F" w14:textId="77777777" w:rsidR="00896722" w:rsidRPr="00B50007" w:rsidRDefault="00896722" w:rsidP="001646F1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397502C2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72F844D1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Art. 7º, I - </w:t>
            </w:r>
            <w:r w:rsidRPr="007C7F64">
              <w:rPr>
                <w:b/>
                <w:bCs/>
                <w:color w:val="3B3B98"/>
              </w:rPr>
              <w:t>Fundos ou ETF 100% TPF</w:t>
            </w:r>
          </w:p>
        </w:tc>
      </w:tr>
      <w:tr w:rsidR="00896722" w14:paraId="67485B70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8F797A1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2D80DC72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4395DCE7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14:paraId="3C136C1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DE8C981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DISPONIBILIDADES RF*</w:t>
            </w:r>
          </w:p>
        </w:tc>
        <w:tc>
          <w:tcPr>
            <w:tcW w:w="2268" w:type="dxa"/>
            <w:vAlign w:val="center"/>
          </w:tcPr>
          <w:p w14:paraId="46873055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14.508.643/0001-55</w:t>
            </w:r>
          </w:p>
        </w:tc>
        <w:tc>
          <w:tcPr>
            <w:tcW w:w="1836" w:type="dxa"/>
            <w:vAlign w:val="center"/>
          </w:tcPr>
          <w:p w14:paraId="4B55F7E2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23336B">
              <w:rPr>
                <w:color w:val="404040" w:themeColor="text1" w:themeTint="BF"/>
                <w:highlight w:val="yellow"/>
              </w:rPr>
              <w:t>00/00/0000</w:t>
            </w:r>
          </w:p>
        </w:tc>
      </w:tr>
      <w:tr w:rsidR="00896722" w14:paraId="12E78DE0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027C4FE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ALIANCA RF</w:t>
            </w:r>
          </w:p>
        </w:tc>
        <w:tc>
          <w:tcPr>
            <w:tcW w:w="2268" w:type="dxa"/>
            <w:vAlign w:val="center"/>
          </w:tcPr>
          <w:p w14:paraId="20BD150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05.164.358/0001-73</w:t>
            </w:r>
          </w:p>
        </w:tc>
        <w:tc>
          <w:tcPr>
            <w:tcW w:w="1836" w:type="dxa"/>
            <w:vAlign w:val="center"/>
          </w:tcPr>
          <w:p w14:paraId="10DD3FD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B04B66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83A91A1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TP LP</w:t>
            </w:r>
          </w:p>
        </w:tc>
        <w:tc>
          <w:tcPr>
            <w:tcW w:w="2268" w:type="dxa"/>
            <w:vAlign w:val="center"/>
          </w:tcPr>
          <w:p w14:paraId="59F1C3B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05.164.356/0001-84</w:t>
            </w:r>
          </w:p>
        </w:tc>
        <w:tc>
          <w:tcPr>
            <w:tcW w:w="1836" w:type="dxa"/>
            <w:vAlign w:val="center"/>
          </w:tcPr>
          <w:p w14:paraId="2AEE822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62BD19F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ED5DD17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RS TP LP</w:t>
            </w:r>
          </w:p>
        </w:tc>
        <w:tc>
          <w:tcPr>
            <w:tcW w:w="2268" w:type="dxa"/>
            <w:vAlign w:val="center"/>
          </w:tcPr>
          <w:p w14:paraId="0D8F8F2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05.164.364/0001-20</w:t>
            </w:r>
          </w:p>
        </w:tc>
        <w:tc>
          <w:tcPr>
            <w:tcW w:w="1836" w:type="dxa"/>
            <w:vAlign w:val="center"/>
          </w:tcPr>
          <w:p w14:paraId="57729B4F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17A6D9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B9AD528" w14:textId="77777777" w:rsidR="00896722" w:rsidRPr="004E37C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IRFM 1</w:t>
            </w:r>
          </w:p>
        </w:tc>
        <w:tc>
          <w:tcPr>
            <w:tcW w:w="2268" w:type="dxa"/>
            <w:vAlign w:val="center"/>
          </w:tcPr>
          <w:p w14:paraId="4DF015A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10.740.670/0001-06</w:t>
            </w:r>
          </w:p>
        </w:tc>
        <w:tc>
          <w:tcPr>
            <w:tcW w:w="1836" w:type="dxa"/>
            <w:vAlign w:val="center"/>
          </w:tcPr>
          <w:p w14:paraId="0E7AA0E0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2396C8D9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0CC21BD" w14:textId="77777777" w:rsidR="00896722" w:rsidRPr="003C2EBD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IRF-M TP RF LP</w:t>
            </w:r>
          </w:p>
        </w:tc>
        <w:tc>
          <w:tcPr>
            <w:tcW w:w="2268" w:type="dxa"/>
            <w:vAlign w:val="center"/>
          </w:tcPr>
          <w:p w14:paraId="5237133F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14.508.605/0001-00</w:t>
            </w:r>
          </w:p>
        </w:tc>
        <w:tc>
          <w:tcPr>
            <w:tcW w:w="1836" w:type="dxa"/>
            <w:vAlign w:val="center"/>
          </w:tcPr>
          <w:p w14:paraId="25EA2B95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95B27D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AA3FEE0" w14:textId="77777777" w:rsidR="00896722" w:rsidRPr="003C2EBD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IRFM 1 MAIS</w:t>
            </w:r>
          </w:p>
        </w:tc>
        <w:tc>
          <w:tcPr>
            <w:tcW w:w="2268" w:type="dxa"/>
            <w:vAlign w:val="center"/>
          </w:tcPr>
          <w:p w14:paraId="3075D39B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10.577.519/0001-90</w:t>
            </w:r>
          </w:p>
        </w:tc>
        <w:tc>
          <w:tcPr>
            <w:tcW w:w="1836" w:type="dxa"/>
            <w:vAlign w:val="center"/>
          </w:tcPr>
          <w:p w14:paraId="3343C14B" w14:textId="77777777" w:rsidR="00896722" w:rsidRPr="003C2EBD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B158D8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91576BE" w14:textId="77777777" w:rsidR="00896722" w:rsidRPr="00F27360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CAIXA BRASIL IDKA PRE 2A RF LP</w:t>
            </w:r>
          </w:p>
        </w:tc>
        <w:tc>
          <w:tcPr>
            <w:tcW w:w="2268" w:type="dxa"/>
            <w:vAlign w:val="center"/>
          </w:tcPr>
          <w:p w14:paraId="577943F8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45.163.710/0001-70</w:t>
            </w:r>
          </w:p>
        </w:tc>
        <w:tc>
          <w:tcPr>
            <w:tcW w:w="1836" w:type="dxa"/>
            <w:vAlign w:val="center"/>
          </w:tcPr>
          <w:p w14:paraId="62315EFA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6D8C537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4E2BBA0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5 LP</w:t>
            </w:r>
          </w:p>
        </w:tc>
        <w:tc>
          <w:tcPr>
            <w:tcW w:w="2268" w:type="dxa"/>
            <w:vAlign w:val="center"/>
          </w:tcPr>
          <w:p w14:paraId="2944A538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11.060.913/0001-10</w:t>
            </w:r>
          </w:p>
        </w:tc>
        <w:tc>
          <w:tcPr>
            <w:tcW w:w="1836" w:type="dxa"/>
            <w:vAlign w:val="center"/>
          </w:tcPr>
          <w:p w14:paraId="498322BF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117C50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512A1EE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LP</w:t>
            </w:r>
          </w:p>
        </w:tc>
        <w:tc>
          <w:tcPr>
            <w:tcW w:w="2268" w:type="dxa"/>
            <w:vAlign w:val="center"/>
          </w:tcPr>
          <w:p w14:paraId="36DADDDC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10.740.658/0001-93</w:t>
            </w:r>
          </w:p>
        </w:tc>
        <w:tc>
          <w:tcPr>
            <w:tcW w:w="1836" w:type="dxa"/>
            <w:vAlign w:val="center"/>
          </w:tcPr>
          <w:p w14:paraId="057E15D2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7EEAFB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7EF3A33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IMAB 5 MAIS LP</w:t>
            </w:r>
          </w:p>
        </w:tc>
        <w:tc>
          <w:tcPr>
            <w:tcW w:w="2268" w:type="dxa"/>
            <w:vAlign w:val="center"/>
          </w:tcPr>
          <w:p w14:paraId="4F986C07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10.577.503/0001-88</w:t>
            </w:r>
          </w:p>
        </w:tc>
        <w:tc>
          <w:tcPr>
            <w:tcW w:w="1836" w:type="dxa"/>
            <w:vAlign w:val="center"/>
          </w:tcPr>
          <w:p w14:paraId="2575168C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218B7697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AD78B18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IDKA IPCA 2A RF LP</w:t>
            </w:r>
          </w:p>
        </w:tc>
        <w:tc>
          <w:tcPr>
            <w:tcW w:w="2268" w:type="dxa"/>
            <w:vAlign w:val="center"/>
          </w:tcPr>
          <w:p w14:paraId="79FFF779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14.386.926/0001-71</w:t>
            </w:r>
          </w:p>
        </w:tc>
        <w:tc>
          <w:tcPr>
            <w:tcW w:w="1836" w:type="dxa"/>
            <w:vAlign w:val="center"/>
          </w:tcPr>
          <w:p w14:paraId="6BC5E267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2B542FD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E514B5B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IMA GERAL TP RF LP</w:t>
            </w:r>
          </w:p>
        </w:tc>
        <w:tc>
          <w:tcPr>
            <w:tcW w:w="2268" w:type="dxa"/>
            <w:vAlign w:val="center"/>
          </w:tcPr>
          <w:p w14:paraId="0FC4CD5C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11.061.217/0001-28</w:t>
            </w:r>
          </w:p>
        </w:tc>
        <w:tc>
          <w:tcPr>
            <w:tcW w:w="1836" w:type="dxa"/>
            <w:vAlign w:val="center"/>
          </w:tcPr>
          <w:p w14:paraId="0C06FA19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7E8A7DD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ED79655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BRASIL GESTÃO ESTRATÉGICA RF</w:t>
            </w:r>
          </w:p>
        </w:tc>
        <w:tc>
          <w:tcPr>
            <w:tcW w:w="2268" w:type="dxa"/>
            <w:vAlign w:val="center"/>
          </w:tcPr>
          <w:p w14:paraId="2FAF4473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23.215.097/0001-55</w:t>
            </w:r>
          </w:p>
        </w:tc>
        <w:tc>
          <w:tcPr>
            <w:tcW w:w="1836" w:type="dxa"/>
            <w:vAlign w:val="center"/>
          </w:tcPr>
          <w:p w14:paraId="71E1CD36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AE33A15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20B5AD5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2026 TP RF RL</w:t>
            </w:r>
          </w:p>
        </w:tc>
        <w:tc>
          <w:tcPr>
            <w:tcW w:w="2268" w:type="dxa"/>
            <w:vAlign w:val="center"/>
          </w:tcPr>
          <w:p w14:paraId="28A8653D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56.134.800/0001-50</w:t>
            </w:r>
          </w:p>
        </w:tc>
        <w:tc>
          <w:tcPr>
            <w:tcW w:w="1836" w:type="dxa"/>
            <w:vAlign w:val="center"/>
          </w:tcPr>
          <w:p w14:paraId="5F40900D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31C807A5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A381F09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2027 TP RF RL</w:t>
            </w:r>
          </w:p>
        </w:tc>
        <w:tc>
          <w:tcPr>
            <w:tcW w:w="2268" w:type="dxa"/>
            <w:vAlign w:val="center"/>
          </w:tcPr>
          <w:p w14:paraId="260B42DC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56.208.863/0001-03</w:t>
            </w:r>
          </w:p>
        </w:tc>
        <w:tc>
          <w:tcPr>
            <w:tcW w:w="1836" w:type="dxa"/>
            <w:vAlign w:val="center"/>
          </w:tcPr>
          <w:p w14:paraId="1910BA4E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0402E75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1DA1F74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2028 TP RF RL</w:t>
            </w:r>
          </w:p>
        </w:tc>
        <w:tc>
          <w:tcPr>
            <w:tcW w:w="2268" w:type="dxa"/>
            <w:vAlign w:val="center"/>
          </w:tcPr>
          <w:p w14:paraId="07F58F2B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56.209.124/0001-36</w:t>
            </w:r>
          </w:p>
        </w:tc>
        <w:tc>
          <w:tcPr>
            <w:tcW w:w="1836" w:type="dxa"/>
            <w:vAlign w:val="center"/>
          </w:tcPr>
          <w:p w14:paraId="728218EB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32DD053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E717A5F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2030 TP RF RL</w:t>
            </w:r>
          </w:p>
        </w:tc>
        <w:tc>
          <w:tcPr>
            <w:tcW w:w="2268" w:type="dxa"/>
            <w:vAlign w:val="center"/>
          </w:tcPr>
          <w:p w14:paraId="62708E30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56.209.467/0001-09</w:t>
            </w:r>
          </w:p>
        </w:tc>
        <w:tc>
          <w:tcPr>
            <w:tcW w:w="1836" w:type="dxa"/>
            <w:vAlign w:val="center"/>
          </w:tcPr>
          <w:p w14:paraId="130BB510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5847671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F9DCBC1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2032 TP RF RL</w:t>
            </w:r>
          </w:p>
        </w:tc>
        <w:tc>
          <w:tcPr>
            <w:tcW w:w="2268" w:type="dxa"/>
            <w:vAlign w:val="center"/>
          </w:tcPr>
          <w:p w14:paraId="739E8F84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56.209.706/0001-12</w:t>
            </w:r>
          </w:p>
        </w:tc>
        <w:tc>
          <w:tcPr>
            <w:tcW w:w="1836" w:type="dxa"/>
            <w:vAlign w:val="center"/>
          </w:tcPr>
          <w:p w14:paraId="24F4A414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1626F139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64B80D4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CAIXA BRASIL ESPECIAL 2033 TP RF RL</w:t>
            </w:r>
          </w:p>
        </w:tc>
        <w:tc>
          <w:tcPr>
            <w:tcW w:w="2268" w:type="dxa"/>
            <w:vAlign w:val="center"/>
          </w:tcPr>
          <w:p w14:paraId="599A0ED2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56.209.979/0001-67</w:t>
            </w:r>
          </w:p>
        </w:tc>
        <w:tc>
          <w:tcPr>
            <w:tcW w:w="1836" w:type="dxa"/>
            <w:vAlign w:val="center"/>
          </w:tcPr>
          <w:p w14:paraId="063764E9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D633A73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F00E27C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2035 X TP RF RL</w:t>
            </w:r>
          </w:p>
        </w:tc>
        <w:tc>
          <w:tcPr>
            <w:tcW w:w="2268" w:type="dxa"/>
            <w:vAlign w:val="center"/>
          </w:tcPr>
          <w:p w14:paraId="0FFD9387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54.390.568/0001-95</w:t>
            </w:r>
          </w:p>
        </w:tc>
        <w:tc>
          <w:tcPr>
            <w:tcW w:w="1836" w:type="dxa"/>
            <w:vAlign w:val="center"/>
          </w:tcPr>
          <w:p w14:paraId="0E116BDA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14:paraId="4AAB6EFE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2C626B7" w14:textId="77777777" w:rsidR="00896722" w:rsidRPr="00474144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lastRenderedPageBreak/>
              <w:t>FI BRASIL 2040 X TP RF RL</w:t>
            </w:r>
          </w:p>
        </w:tc>
        <w:tc>
          <w:tcPr>
            <w:tcW w:w="2268" w:type="dxa"/>
            <w:vAlign w:val="center"/>
          </w:tcPr>
          <w:p w14:paraId="36C82BA0" w14:textId="77777777" w:rsidR="00896722" w:rsidRPr="00474144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54.390.771/0001-61</w:t>
            </w:r>
          </w:p>
        </w:tc>
        <w:tc>
          <w:tcPr>
            <w:tcW w:w="1836" w:type="dxa"/>
            <w:vAlign w:val="center"/>
          </w:tcPr>
          <w:p w14:paraId="383E5764" w14:textId="77777777" w:rsidR="00896722" w:rsidRPr="00F27360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2DCDF40B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26BBF390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511827CE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Art. 7º, V - </w:t>
            </w:r>
            <w:r w:rsidRPr="000B2A1B">
              <w:rPr>
                <w:b/>
                <w:bCs/>
                <w:color w:val="3B3B98"/>
              </w:rPr>
              <w:t>Fundos ou ETF de Renda Fixa em Geral</w:t>
            </w:r>
          </w:p>
        </w:tc>
      </w:tr>
      <w:tr w:rsidR="00896722" w14:paraId="59A62429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37B9A1B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07D3B988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608140F7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1962395E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5C63054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REFERENCIADO DI LP</w:t>
            </w:r>
          </w:p>
        </w:tc>
        <w:tc>
          <w:tcPr>
            <w:tcW w:w="2268" w:type="dxa"/>
            <w:vAlign w:val="center"/>
          </w:tcPr>
          <w:p w14:paraId="2F38F4E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03.737.206/0001-97</w:t>
            </w:r>
          </w:p>
        </w:tc>
        <w:tc>
          <w:tcPr>
            <w:tcW w:w="1836" w:type="dxa"/>
            <w:vAlign w:val="center"/>
          </w:tcPr>
          <w:p w14:paraId="3717714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E278B7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683F8CEF" w14:textId="77777777" w:rsidR="00896722" w:rsidRPr="00463B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MATRIZ RF</w:t>
            </w:r>
          </w:p>
        </w:tc>
        <w:tc>
          <w:tcPr>
            <w:tcW w:w="2268" w:type="dxa"/>
            <w:vAlign w:val="center"/>
          </w:tcPr>
          <w:p w14:paraId="690E9918" w14:textId="77777777" w:rsidR="00896722" w:rsidRPr="00463B8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23.215.008/0001-70</w:t>
            </w:r>
          </w:p>
        </w:tc>
        <w:tc>
          <w:tcPr>
            <w:tcW w:w="1836" w:type="dxa"/>
            <w:vAlign w:val="center"/>
          </w:tcPr>
          <w:p w14:paraId="7014199D" w14:textId="77777777" w:rsidR="00896722" w:rsidRPr="0023336B" w:rsidRDefault="00896722" w:rsidP="001646F1">
            <w:pPr>
              <w:jc w:val="center"/>
              <w:rPr>
                <w:color w:val="404040" w:themeColor="text1" w:themeTint="BF"/>
                <w:highlight w:val="yellow"/>
              </w:rPr>
            </w:pPr>
          </w:p>
        </w:tc>
      </w:tr>
      <w:tr w:rsidR="00896722" w:rsidRPr="004E37CC" w14:paraId="7337450B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E1DBEE0" w14:textId="77777777" w:rsidR="00896722" w:rsidRPr="00463B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NOVO BRASIL IMAB RF LP</w:t>
            </w:r>
          </w:p>
        </w:tc>
        <w:tc>
          <w:tcPr>
            <w:tcW w:w="2268" w:type="dxa"/>
            <w:vAlign w:val="center"/>
          </w:tcPr>
          <w:p w14:paraId="36307A22" w14:textId="77777777" w:rsidR="00896722" w:rsidRPr="00463B8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10.646.895/0001-90</w:t>
            </w:r>
          </w:p>
        </w:tc>
        <w:tc>
          <w:tcPr>
            <w:tcW w:w="1836" w:type="dxa"/>
            <w:vAlign w:val="center"/>
          </w:tcPr>
          <w:p w14:paraId="7CCA2D42" w14:textId="77777777" w:rsidR="00896722" w:rsidRPr="0023336B" w:rsidRDefault="00896722" w:rsidP="001646F1">
            <w:pPr>
              <w:jc w:val="center"/>
              <w:rPr>
                <w:color w:val="404040" w:themeColor="text1" w:themeTint="BF"/>
                <w:highlight w:val="yellow"/>
              </w:rPr>
            </w:pPr>
          </w:p>
        </w:tc>
      </w:tr>
      <w:tr w:rsidR="00896722" w:rsidRPr="004E37CC" w14:paraId="1D0982E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A60B1CE" w14:textId="77777777" w:rsidR="00896722" w:rsidRPr="00463B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FIC CAIXA BRASIL RENDA FIXA ATIVA LP</w:t>
            </w:r>
          </w:p>
        </w:tc>
        <w:tc>
          <w:tcPr>
            <w:tcW w:w="2268" w:type="dxa"/>
            <w:vAlign w:val="center"/>
          </w:tcPr>
          <w:p w14:paraId="5A91FA96" w14:textId="77777777" w:rsidR="00896722" w:rsidRPr="00463B8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35.536.532/0001-22</w:t>
            </w:r>
          </w:p>
        </w:tc>
        <w:tc>
          <w:tcPr>
            <w:tcW w:w="1836" w:type="dxa"/>
            <w:vAlign w:val="center"/>
          </w:tcPr>
          <w:p w14:paraId="2D4722A9" w14:textId="77777777" w:rsidR="00896722" w:rsidRPr="0023336B" w:rsidRDefault="00896722" w:rsidP="001646F1">
            <w:pPr>
              <w:jc w:val="center"/>
              <w:rPr>
                <w:color w:val="404040" w:themeColor="text1" w:themeTint="BF"/>
                <w:highlight w:val="yellow"/>
              </w:rPr>
            </w:pPr>
          </w:p>
        </w:tc>
      </w:tr>
    </w:tbl>
    <w:p w14:paraId="10EF21F9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602D9403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40F70953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 xml:space="preserve">Art. 7º, VII - </w:t>
            </w:r>
            <w:r w:rsidRPr="00323AC4">
              <w:rPr>
                <w:b/>
                <w:bCs/>
                <w:color w:val="3B3B98"/>
              </w:rPr>
              <w:t>Fundos de Renda Fixa "Crédito Privado"</w:t>
            </w:r>
          </w:p>
        </w:tc>
      </w:tr>
      <w:tr w:rsidR="00896722" w14:paraId="64E69BD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F940F48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7E1B0EF9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6F1A7425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3DE90E02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DF640D4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CAIXA EXPERT ABSOLUTE CRETA RESP LIMITADA FIF CIC RF CRÉDITO PRIVADO LP</w:t>
            </w:r>
          </w:p>
        </w:tc>
        <w:tc>
          <w:tcPr>
            <w:tcW w:w="2268" w:type="dxa"/>
            <w:vAlign w:val="center"/>
          </w:tcPr>
          <w:p w14:paraId="6B21F32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59.861.817/0001-05</w:t>
            </w:r>
          </w:p>
        </w:tc>
        <w:tc>
          <w:tcPr>
            <w:tcW w:w="1836" w:type="dxa"/>
            <w:vAlign w:val="center"/>
          </w:tcPr>
          <w:p w14:paraId="107A4656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555F82A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30CB487B" w14:textId="77777777" w:rsidR="00896722" w:rsidRPr="000A28B1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CAIXA EXPERT SULAMÉRICA CRÉDITO ATIVO RESP LIMITADA FIF CIC RF CRÉDITO PRIVADO LP</w:t>
            </w:r>
          </w:p>
        </w:tc>
        <w:tc>
          <w:tcPr>
            <w:tcW w:w="2268" w:type="dxa"/>
            <w:vAlign w:val="center"/>
          </w:tcPr>
          <w:p w14:paraId="01A863CA" w14:textId="77777777" w:rsidR="00896722" w:rsidRPr="000A28B1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58.113.332/0001-62</w:t>
            </w:r>
          </w:p>
        </w:tc>
        <w:tc>
          <w:tcPr>
            <w:tcW w:w="1836" w:type="dxa"/>
            <w:vAlign w:val="center"/>
          </w:tcPr>
          <w:p w14:paraId="3408EC57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5A82D41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C24E740" w14:textId="77777777" w:rsidR="00896722" w:rsidRPr="000A28B1" w:rsidRDefault="00896722" w:rsidP="001646F1">
            <w:pPr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FI BRASIL IPCA XVI RF CRED PRIV</w:t>
            </w:r>
          </w:p>
        </w:tc>
        <w:tc>
          <w:tcPr>
            <w:tcW w:w="2268" w:type="dxa"/>
            <w:vAlign w:val="center"/>
          </w:tcPr>
          <w:p w14:paraId="3EC84D7A" w14:textId="77777777" w:rsidR="00896722" w:rsidRPr="000A28B1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474144">
              <w:rPr>
                <w:color w:val="404040" w:themeColor="text1" w:themeTint="BF"/>
              </w:rPr>
              <w:t>21.918.896/0001-62</w:t>
            </w:r>
          </w:p>
        </w:tc>
        <w:tc>
          <w:tcPr>
            <w:tcW w:w="1836" w:type="dxa"/>
            <w:vAlign w:val="center"/>
          </w:tcPr>
          <w:p w14:paraId="2551293F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0FDCE883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6937238A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28D0B186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>Art. 8º I - Fundos de Ações em Geral</w:t>
            </w:r>
          </w:p>
        </w:tc>
      </w:tr>
      <w:tr w:rsidR="00896722" w14:paraId="21713334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35B5860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625A1C49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35FC0C50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0C1D2BC4" w14:textId="77777777" w:rsidTr="001646F1">
        <w:trPr>
          <w:trHeight w:val="537"/>
        </w:trPr>
        <w:tc>
          <w:tcPr>
            <w:tcW w:w="4390" w:type="dxa"/>
          </w:tcPr>
          <w:p w14:paraId="0EC61913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ATENA BRASIL AÇÕES LIVRE QUANT FIC FIF AÇÕES - RESP LTDA</w:t>
            </w:r>
          </w:p>
        </w:tc>
        <w:tc>
          <w:tcPr>
            <w:tcW w:w="2268" w:type="dxa"/>
          </w:tcPr>
          <w:p w14:paraId="60BCB6C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30.068.169/0001-44</w:t>
            </w:r>
          </w:p>
        </w:tc>
        <w:tc>
          <w:tcPr>
            <w:tcW w:w="1836" w:type="dxa"/>
            <w:vAlign w:val="center"/>
          </w:tcPr>
          <w:p w14:paraId="42BDF2EC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5F146E6" w14:textId="77777777" w:rsidTr="001646F1">
        <w:trPr>
          <w:trHeight w:val="537"/>
        </w:trPr>
        <w:tc>
          <w:tcPr>
            <w:tcW w:w="4390" w:type="dxa"/>
          </w:tcPr>
          <w:p w14:paraId="5624C47C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BRASIL ETF IBOVESPA</w:t>
            </w:r>
          </w:p>
        </w:tc>
        <w:tc>
          <w:tcPr>
            <w:tcW w:w="2268" w:type="dxa"/>
          </w:tcPr>
          <w:p w14:paraId="5B92B16C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15.154.236/0001-50</w:t>
            </w:r>
          </w:p>
        </w:tc>
        <w:tc>
          <w:tcPr>
            <w:tcW w:w="1836" w:type="dxa"/>
            <w:vAlign w:val="center"/>
          </w:tcPr>
          <w:p w14:paraId="25AD570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B25FE62" w14:textId="77777777" w:rsidTr="001646F1">
        <w:trPr>
          <w:trHeight w:val="537"/>
        </w:trPr>
        <w:tc>
          <w:tcPr>
            <w:tcW w:w="4390" w:type="dxa"/>
          </w:tcPr>
          <w:p w14:paraId="14398960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BRASIL IBOVESPA</w:t>
            </w:r>
          </w:p>
        </w:tc>
        <w:tc>
          <w:tcPr>
            <w:tcW w:w="2268" w:type="dxa"/>
          </w:tcPr>
          <w:p w14:paraId="7E57D49B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13.058.816/0001-18</w:t>
            </w:r>
          </w:p>
        </w:tc>
        <w:tc>
          <w:tcPr>
            <w:tcW w:w="1836" w:type="dxa"/>
            <w:vAlign w:val="center"/>
          </w:tcPr>
          <w:p w14:paraId="0A84290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D170622" w14:textId="77777777" w:rsidTr="001646F1">
        <w:trPr>
          <w:trHeight w:val="537"/>
        </w:trPr>
        <w:tc>
          <w:tcPr>
            <w:tcW w:w="4390" w:type="dxa"/>
          </w:tcPr>
          <w:p w14:paraId="4B9CA21C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BRASIL IBX-50</w:t>
            </w:r>
          </w:p>
        </w:tc>
        <w:tc>
          <w:tcPr>
            <w:tcW w:w="2268" w:type="dxa"/>
          </w:tcPr>
          <w:p w14:paraId="5303E1F7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03.737.217/0001-77</w:t>
            </w:r>
          </w:p>
        </w:tc>
        <w:tc>
          <w:tcPr>
            <w:tcW w:w="1836" w:type="dxa"/>
            <w:vAlign w:val="center"/>
          </w:tcPr>
          <w:p w14:paraId="570099BF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5F456632" w14:textId="77777777" w:rsidTr="001646F1">
        <w:trPr>
          <w:trHeight w:val="537"/>
        </w:trPr>
        <w:tc>
          <w:tcPr>
            <w:tcW w:w="4390" w:type="dxa"/>
          </w:tcPr>
          <w:p w14:paraId="075326B7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INFRAESTRUTURA</w:t>
            </w:r>
          </w:p>
        </w:tc>
        <w:tc>
          <w:tcPr>
            <w:tcW w:w="2268" w:type="dxa"/>
          </w:tcPr>
          <w:p w14:paraId="1C00DE39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10.551.382/0001-03</w:t>
            </w:r>
          </w:p>
        </w:tc>
        <w:tc>
          <w:tcPr>
            <w:tcW w:w="1836" w:type="dxa"/>
            <w:vAlign w:val="center"/>
          </w:tcPr>
          <w:p w14:paraId="6859FCD5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E84B4BD" w14:textId="77777777" w:rsidTr="001646F1">
        <w:trPr>
          <w:trHeight w:val="537"/>
        </w:trPr>
        <w:tc>
          <w:tcPr>
            <w:tcW w:w="4390" w:type="dxa"/>
          </w:tcPr>
          <w:p w14:paraId="046E7ECF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DIVIDENDOS</w:t>
            </w:r>
          </w:p>
        </w:tc>
        <w:tc>
          <w:tcPr>
            <w:tcW w:w="2268" w:type="dxa"/>
          </w:tcPr>
          <w:p w14:paraId="1E037B3B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05.900.798/0001-41</w:t>
            </w:r>
          </w:p>
        </w:tc>
        <w:tc>
          <w:tcPr>
            <w:tcW w:w="1836" w:type="dxa"/>
            <w:vAlign w:val="center"/>
          </w:tcPr>
          <w:p w14:paraId="069B4A7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F3D7008" w14:textId="77777777" w:rsidTr="001646F1">
        <w:trPr>
          <w:trHeight w:val="537"/>
        </w:trPr>
        <w:tc>
          <w:tcPr>
            <w:tcW w:w="4390" w:type="dxa"/>
          </w:tcPr>
          <w:p w14:paraId="141673A8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FIA DIVIDENDOS QUANTITATIVO</w:t>
            </w:r>
          </w:p>
        </w:tc>
        <w:tc>
          <w:tcPr>
            <w:tcW w:w="2268" w:type="dxa"/>
          </w:tcPr>
          <w:p w14:paraId="3C5FA1F6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42.120.405/0001-03</w:t>
            </w:r>
          </w:p>
        </w:tc>
        <w:tc>
          <w:tcPr>
            <w:tcW w:w="1836" w:type="dxa"/>
            <w:vAlign w:val="center"/>
          </w:tcPr>
          <w:p w14:paraId="3BD5417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05E2C2A" w14:textId="77777777" w:rsidTr="001646F1">
        <w:trPr>
          <w:trHeight w:val="537"/>
        </w:trPr>
        <w:tc>
          <w:tcPr>
            <w:tcW w:w="4390" w:type="dxa"/>
          </w:tcPr>
          <w:p w14:paraId="72FFE222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lastRenderedPageBreak/>
              <w:t>FIA CAIXA INDEXA SETOR FINANCEIRO</w:t>
            </w:r>
          </w:p>
        </w:tc>
        <w:tc>
          <w:tcPr>
            <w:tcW w:w="2268" w:type="dxa"/>
          </w:tcPr>
          <w:p w14:paraId="5D931CAC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40.209.029/0001-00</w:t>
            </w:r>
          </w:p>
        </w:tc>
        <w:tc>
          <w:tcPr>
            <w:tcW w:w="1836" w:type="dxa"/>
            <w:vAlign w:val="center"/>
          </w:tcPr>
          <w:p w14:paraId="6FBFE91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F600E53" w14:textId="77777777" w:rsidTr="001646F1">
        <w:trPr>
          <w:trHeight w:val="537"/>
        </w:trPr>
        <w:tc>
          <w:tcPr>
            <w:tcW w:w="4390" w:type="dxa"/>
          </w:tcPr>
          <w:p w14:paraId="27D11735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SMALL CAPS ATIVO</w:t>
            </w:r>
          </w:p>
        </w:tc>
        <w:tc>
          <w:tcPr>
            <w:tcW w:w="2268" w:type="dxa"/>
          </w:tcPr>
          <w:p w14:paraId="1B741ED4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15.154.220/0001-47</w:t>
            </w:r>
          </w:p>
        </w:tc>
        <w:tc>
          <w:tcPr>
            <w:tcW w:w="1836" w:type="dxa"/>
            <w:vAlign w:val="center"/>
          </w:tcPr>
          <w:p w14:paraId="50CF64EF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0B9719C" w14:textId="77777777" w:rsidTr="001646F1">
        <w:trPr>
          <w:trHeight w:val="537"/>
        </w:trPr>
        <w:tc>
          <w:tcPr>
            <w:tcW w:w="4390" w:type="dxa"/>
          </w:tcPr>
          <w:p w14:paraId="63125666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CONSUMO</w:t>
            </w:r>
          </w:p>
        </w:tc>
        <w:tc>
          <w:tcPr>
            <w:tcW w:w="2268" w:type="dxa"/>
          </w:tcPr>
          <w:p w14:paraId="51897580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10.577.512/0001-79</w:t>
            </w:r>
          </w:p>
        </w:tc>
        <w:tc>
          <w:tcPr>
            <w:tcW w:w="1836" w:type="dxa"/>
            <w:vAlign w:val="center"/>
          </w:tcPr>
          <w:p w14:paraId="216D7F4D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CF2C54C" w14:textId="77777777" w:rsidTr="001646F1">
        <w:trPr>
          <w:trHeight w:val="537"/>
        </w:trPr>
        <w:tc>
          <w:tcPr>
            <w:tcW w:w="4390" w:type="dxa"/>
          </w:tcPr>
          <w:p w14:paraId="65482FD5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CONSTRUÇÃO CIVIL</w:t>
            </w:r>
          </w:p>
        </w:tc>
        <w:tc>
          <w:tcPr>
            <w:tcW w:w="2268" w:type="dxa"/>
          </w:tcPr>
          <w:p w14:paraId="1D5FE722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10.551.375/0001-01</w:t>
            </w:r>
          </w:p>
        </w:tc>
        <w:tc>
          <w:tcPr>
            <w:tcW w:w="1836" w:type="dxa"/>
            <w:vAlign w:val="center"/>
          </w:tcPr>
          <w:p w14:paraId="0332BFBF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FA4FD93" w14:textId="77777777" w:rsidTr="001646F1">
        <w:trPr>
          <w:trHeight w:val="537"/>
        </w:trPr>
        <w:tc>
          <w:tcPr>
            <w:tcW w:w="4390" w:type="dxa"/>
          </w:tcPr>
          <w:p w14:paraId="1887D652" w14:textId="77777777" w:rsidR="00896722" w:rsidRPr="00914E1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INDEXA IAGRO</w:t>
            </w:r>
          </w:p>
        </w:tc>
        <w:tc>
          <w:tcPr>
            <w:tcW w:w="2268" w:type="dxa"/>
          </w:tcPr>
          <w:p w14:paraId="2E35CCE0" w14:textId="77777777" w:rsidR="00896722" w:rsidRPr="00914E1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45.443.601/0001-07</w:t>
            </w:r>
          </w:p>
        </w:tc>
        <w:tc>
          <w:tcPr>
            <w:tcW w:w="1836" w:type="dxa"/>
            <w:vAlign w:val="center"/>
          </w:tcPr>
          <w:p w14:paraId="610172FB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D99F642" w14:textId="77777777" w:rsidTr="001646F1">
        <w:trPr>
          <w:trHeight w:val="537"/>
        </w:trPr>
        <w:tc>
          <w:tcPr>
            <w:tcW w:w="4390" w:type="dxa"/>
          </w:tcPr>
          <w:p w14:paraId="47A0A394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AÇÕES SUSTENTABILIDADE EMPRESARIAL ISE-IS</w:t>
            </w:r>
          </w:p>
        </w:tc>
        <w:tc>
          <w:tcPr>
            <w:tcW w:w="2268" w:type="dxa"/>
          </w:tcPr>
          <w:p w14:paraId="78B040ED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08.070.838/0001-63</w:t>
            </w:r>
          </w:p>
        </w:tc>
        <w:tc>
          <w:tcPr>
            <w:tcW w:w="1836" w:type="dxa"/>
            <w:vAlign w:val="center"/>
          </w:tcPr>
          <w:p w14:paraId="1CB7ADF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209231B1" w14:textId="77777777" w:rsidTr="001646F1">
        <w:trPr>
          <w:trHeight w:val="537"/>
        </w:trPr>
        <w:tc>
          <w:tcPr>
            <w:tcW w:w="4390" w:type="dxa"/>
          </w:tcPr>
          <w:p w14:paraId="268922C9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PETROBRAS</w:t>
            </w:r>
          </w:p>
        </w:tc>
        <w:tc>
          <w:tcPr>
            <w:tcW w:w="2268" w:type="dxa"/>
          </w:tcPr>
          <w:p w14:paraId="76084691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03.914.671/0001-56</w:t>
            </w:r>
          </w:p>
        </w:tc>
        <w:tc>
          <w:tcPr>
            <w:tcW w:w="1836" w:type="dxa"/>
            <w:vAlign w:val="center"/>
          </w:tcPr>
          <w:p w14:paraId="368828C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6387524" w14:textId="77777777" w:rsidTr="001646F1">
        <w:trPr>
          <w:trHeight w:val="537"/>
        </w:trPr>
        <w:tc>
          <w:tcPr>
            <w:tcW w:w="4390" w:type="dxa"/>
          </w:tcPr>
          <w:p w14:paraId="23891863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VALE RIO DOCE</w:t>
            </w:r>
          </w:p>
        </w:tc>
        <w:tc>
          <w:tcPr>
            <w:tcW w:w="2268" w:type="dxa"/>
          </w:tcPr>
          <w:p w14:paraId="5D795392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04.885.820/0001-69</w:t>
            </w:r>
          </w:p>
        </w:tc>
        <w:tc>
          <w:tcPr>
            <w:tcW w:w="1836" w:type="dxa"/>
            <w:vAlign w:val="center"/>
          </w:tcPr>
          <w:p w14:paraId="1287FE6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728E1A9" w14:textId="77777777" w:rsidTr="001646F1">
        <w:trPr>
          <w:trHeight w:val="537"/>
        </w:trPr>
        <w:tc>
          <w:tcPr>
            <w:tcW w:w="4390" w:type="dxa"/>
          </w:tcPr>
          <w:p w14:paraId="3EF29BE1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SEGURIDADE</w:t>
            </w:r>
          </w:p>
        </w:tc>
        <w:tc>
          <w:tcPr>
            <w:tcW w:w="2268" w:type="dxa"/>
          </w:tcPr>
          <w:p w14:paraId="7C52CA3F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30.068.049/0001-47</w:t>
            </w:r>
          </w:p>
        </w:tc>
        <w:tc>
          <w:tcPr>
            <w:tcW w:w="1836" w:type="dxa"/>
            <w:vAlign w:val="center"/>
          </w:tcPr>
          <w:p w14:paraId="0F25C5FB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D1F88AB" w14:textId="77777777" w:rsidTr="001646F1">
        <w:trPr>
          <w:trHeight w:val="537"/>
        </w:trPr>
        <w:tc>
          <w:tcPr>
            <w:tcW w:w="4390" w:type="dxa"/>
          </w:tcPr>
          <w:p w14:paraId="3665E211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ELETROBRAS</w:t>
            </w:r>
          </w:p>
        </w:tc>
        <w:tc>
          <w:tcPr>
            <w:tcW w:w="2268" w:type="dxa"/>
          </w:tcPr>
          <w:p w14:paraId="7D9E7F90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45.443.475/0001-90</w:t>
            </w:r>
          </w:p>
        </w:tc>
        <w:tc>
          <w:tcPr>
            <w:tcW w:w="1836" w:type="dxa"/>
            <w:vAlign w:val="center"/>
          </w:tcPr>
          <w:p w14:paraId="4490ABE7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64751B7D" w14:textId="77777777" w:rsidTr="001646F1">
        <w:trPr>
          <w:trHeight w:val="537"/>
        </w:trPr>
        <w:tc>
          <w:tcPr>
            <w:tcW w:w="4390" w:type="dxa"/>
          </w:tcPr>
          <w:p w14:paraId="3DCAFA76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FIA CAIXA MULTIGESTOR</w:t>
            </w:r>
          </w:p>
        </w:tc>
        <w:tc>
          <w:tcPr>
            <w:tcW w:w="2268" w:type="dxa"/>
          </w:tcPr>
          <w:p w14:paraId="2EF761E7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30.068.224/0001-04</w:t>
            </w:r>
          </w:p>
        </w:tc>
        <w:tc>
          <w:tcPr>
            <w:tcW w:w="1836" w:type="dxa"/>
            <w:vAlign w:val="center"/>
          </w:tcPr>
          <w:p w14:paraId="63739702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F81E29F" w14:textId="77777777" w:rsidTr="001646F1">
        <w:trPr>
          <w:trHeight w:val="537"/>
        </w:trPr>
        <w:tc>
          <w:tcPr>
            <w:tcW w:w="4390" w:type="dxa"/>
          </w:tcPr>
          <w:p w14:paraId="7BAC7C99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EXPERT CLARITAS VALOR FIC AÇÕES</w:t>
            </w:r>
          </w:p>
        </w:tc>
        <w:tc>
          <w:tcPr>
            <w:tcW w:w="2268" w:type="dxa"/>
          </w:tcPr>
          <w:p w14:paraId="2334F2E5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30.068.060/0001-07</w:t>
            </w:r>
          </w:p>
        </w:tc>
        <w:tc>
          <w:tcPr>
            <w:tcW w:w="1836" w:type="dxa"/>
            <w:vAlign w:val="center"/>
          </w:tcPr>
          <w:p w14:paraId="4156F1A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2550F193" w14:textId="77777777" w:rsidTr="001646F1">
        <w:trPr>
          <w:trHeight w:val="537"/>
        </w:trPr>
        <w:tc>
          <w:tcPr>
            <w:tcW w:w="4390" w:type="dxa"/>
          </w:tcPr>
          <w:p w14:paraId="74DFBBC2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FIC AÇÕES EXPERT VINCI VALOR RPPS</w:t>
            </w:r>
          </w:p>
        </w:tc>
        <w:tc>
          <w:tcPr>
            <w:tcW w:w="2268" w:type="dxa"/>
          </w:tcPr>
          <w:p w14:paraId="4633050D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14.507.699/0001-95</w:t>
            </w:r>
          </w:p>
        </w:tc>
        <w:tc>
          <w:tcPr>
            <w:tcW w:w="1836" w:type="dxa"/>
            <w:vAlign w:val="center"/>
          </w:tcPr>
          <w:p w14:paraId="2E559C1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2D504D20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5C0E0DE1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7CAB8B5B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 xml:space="preserve">Art. </w:t>
            </w:r>
            <w:r>
              <w:rPr>
                <w:b/>
                <w:bCs/>
                <w:color w:val="3B3B98"/>
              </w:rPr>
              <w:t>8</w:t>
            </w:r>
            <w:r w:rsidRPr="00446B69">
              <w:rPr>
                <w:b/>
                <w:bCs/>
                <w:color w:val="3B3B98"/>
              </w:rPr>
              <w:t>º I</w:t>
            </w:r>
            <w:r>
              <w:rPr>
                <w:b/>
                <w:bCs/>
                <w:color w:val="3B3B98"/>
              </w:rPr>
              <w:t>II</w:t>
            </w:r>
            <w:r w:rsidRPr="00446B69">
              <w:rPr>
                <w:b/>
                <w:bCs/>
                <w:color w:val="3B3B98"/>
              </w:rPr>
              <w:t xml:space="preserve"> - </w:t>
            </w:r>
            <w:r w:rsidRPr="00236C1B">
              <w:rPr>
                <w:b/>
                <w:bCs/>
                <w:color w:val="3B3B98"/>
              </w:rPr>
              <w:t xml:space="preserve">Fundos </w:t>
            </w:r>
            <w:proofErr w:type="spellStart"/>
            <w:r w:rsidRPr="00236C1B">
              <w:rPr>
                <w:b/>
                <w:bCs/>
                <w:color w:val="3B3B98"/>
              </w:rPr>
              <w:t>BDR-Ações</w:t>
            </w:r>
            <w:proofErr w:type="spellEnd"/>
            <w:r w:rsidRPr="00236C1B">
              <w:rPr>
                <w:b/>
                <w:bCs/>
                <w:color w:val="3B3B98"/>
              </w:rPr>
              <w:t xml:space="preserve"> ou ETF </w:t>
            </w:r>
            <w:proofErr w:type="spellStart"/>
            <w:r w:rsidRPr="00236C1B">
              <w:rPr>
                <w:b/>
                <w:bCs/>
                <w:color w:val="3B3B98"/>
              </w:rPr>
              <w:t>BDR-Ações</w:t>
            </w:r>
            <w:proofErr w:type="spellEnd"/>
          </w:p>
        </w:tc>
      </w:tr>
      <w:tr w:rsidR="00896722" w14:paraId="21EEB83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2375944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40684817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7BA271A5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2E7D5C7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5E1EA1D9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FIA CAIXA INSTITUCIONAL BDR NIVEL I</w:t>
            </w:r>
          </w:p>
        </w:tc>
        <w:tc>
          <w:tcPr>
            <w:tcW w:w="2268" w:type="dxa"/>
            <w:vAlign w:val="center"/>
          </w:tcPr>
          <w:p w14:paraId="5833E9A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17.502.937/0001-68</w:t>
            </w:r>
          </w:p>
        </w:tc>
        <w:tc>
          <w:tcPr>
            <w:tcW w:w="1836" w:type="dxa"/>
            <w:vAlign w:val="center"/>
          </w:tcPr>
          <w:p w14:paraId="5A98AEF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1A517BE1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784B82BE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430A2C1F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 xml:space="preserve">Art. </w:t>
            </w:r>
            <w:r>
              <w:rPr>
                <w:b/>
                <w:bCs/>
                <w:color w:val="3B3B98"/>
              </w:rPr>
              <w:t>9</w:t>
            </w:r>
            <w:r w:rsidRPr="00446B69">
              <w:rPr>
                <w:b/>
                <w:bCs/>
                <w:color w:val="3B3B98"/>
              </w:rPr>
              <w:t>º I</w:t>
            </w:r>
            <w:r>
              <w:rPr>
                <w:b/>
                <w:bCs/>
                <w:color w:val="3B3B98"/>
              </w:rPr>
              <w:t>I</w:t>
            </w:r>
            <w:r w:rsidRPr="00446B69">
              <w:rPr>
                <w:b/>
                <w:bCs/>
                <w:color w:val="3B3B98"/>
              </w:rPr>
              <w:t xml:space="preserve"> - </w:t>
            </w:r>
            <w:r w:rsidRPr="00447D94">
              <w:rPr>
                <w:b/>
                <w:bCs/>
                <w:color w:val="3B3B98"/>
              </w:rPr>
              <w:t>Fundos Inv. Exterior p/ Inv. Qualificado</w:t>
            </w:r>
          </w:p>
        </w:tc>
      </w:tr>
      <w:tr w:rsidR="00896722" w14:paraId="38D11490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3E398EE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4D6E9723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26A8E7CB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6C6EAF4D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480EAC88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CX MULTIGESTOR GLOBAL EQUITIES MM IE</w:t>
            </w:r>
          </w:p>
        </w:tc>
        <w:tc>
          <w:tcPr>
            <w:tcW w:w="2268" w:type="dxa"/>
            <w:vAlign w:val="center"/>
          </w:tcPr>
          <w:p w14:paraId="75FDBD8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39.528.038/0001-77</w:t>
            </w:r>
          </w:p>
        </w:tc>
        <w:tc>
          <w:tcPr>
            <w:tcW w:w="1836" w:type="dxa"/>
            <w:vAlign w:val="center"/>
          </w:tcPr>
          <w:p w14:paraId="225D32B3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6D48189A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3FCF32B1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01E4C110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 xml:space="preserve">Art. </w:t>
            </w:r>
            <w:r>
              <w:rPr>
                <w:b/>
                <w:bCs/>
                <w:color w:val="3B3B98"/>
              </w:rPr>
              <w:t>9</w:t>
            </w:r>
            <w:r w:rsidRPr="00446B69">
              <w:rPr>
                <w:b/>
                <w:bCs/>
                <w:color w:val="3B3B98"/>
              </w:rPr>
              <w:t>º I</w:t>
            </w:r>
            <w:r>
              <w:rPr>
                <w:b/>
                <w:bCs/>
                <w:color w:val="3B3B98"/>
              </w:rPr>
              <w:t>II</w:t>
            </w:r>
            <w:r w:rsidRPr="00446B69">
              <w:rPr>
                <w:b/>
                <w:bCs/>
                <w:color w:val="3B3B98"/>
              </w:rPr>
              <w:t xml:space="preserve"> - </w:t>
            </w:r>
            <w:r w:rsidRPr="00AA10ED">
              <w:rPr>
                <w:b/>
                <w:bCs/>
                <w:color w:val="3B3B98"/>
              </w:rPr>
              <w:t>Fundos Inv. Exterior p/ Inv. em Geral</w:t>
            </w:r>
          </w:p>
        </w:tc>
      </w:tr>
      <w:tr w:rsidR="00896722" w14:paraId="75E001D5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AD88CC5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309D0B3A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13C4899D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31A21BF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DB33241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CAIXA EXPERT PIMCO INCOME MULT LP IE</w:t>
            </w:r>
          </w:p>
        </w:tc>
        <w:tc>
          <w:tcPr>
            <w:tcW w:w="2268" w:type="dxa"/>
            <w:vAlign w:val="center"/>
          </w:tcPr>
          <w:p w14:paraId="4E9BB46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51.659.921/0001-00</w:t>
            </w:r>
          </w:p>
        </w:tc>
        <w:tc>
          <w:tcPr>
            <w:tcW w:w="1836" w:type="dxa"/>
            <w:vAlign w:val="center"/>
          </w:tcPr>
          <w:p w14:paraId="46652751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33181F96" w14:textId="77777777" w:rsidR="00896722" w:rsidRDefault="00896722" w:rsidP="00896722">
      <w:pPr>
        <w:rPr>
          <w:b/>
          <w:bCs/>
        </w:rPr>
      </w:pPr>
    </w:p>
    <w:tbl>
      <w:tblPr>
        <w:tblStyle w:val="Tabelacomgrade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1836"/>
      </w:tblGrid>
      <w:tr w:rsidR="00896722" w14:paraId="40F5C3AD" w14:textId="77777777" w:rsidTr="001646F1">
        <w:trPr>
          <w:trHeight w:val="537"/>
        </w:trPr>
        <w:tc>
          <w:tcPr>
            <w:tcW w:w="8494" w:type="dxa"/>
            <w:gridSpan w:val="3"/>
            <w:vAlign w:val="center"/>
          </w:tcPr>
          <w:p w14:paraId="3F808832" w14:textId="77777777" w:rsidR="00896722" w:rsidRDefault="00896722" w:rsidP="001646F1">
            <w:pPr>
              <w:rPr>
                <w:b/>
                <w:bCs/>
                <w:color w:val="3B3B98"/>
              </w:rPr>
            </w:pPr>
            <w:r w:rsidRPr="00446B69">
              <w:rPr>
                <w:b/>
                <w:bCs/>
                <w:color w:val="3B3B98"/>
              </w:rPr>
              <w:t xml:space="preserve">Art. </w:t>
            </w:r>
            <w:r>
              <w:rPr>
                <w:b/>
                <w:bCs/>
                <w:color w:val="3B3B98"/>
              </w:rPr>
              <w:t>10</w:t>
            </w:r>
            <w:r w:rsidRPr="00446B69">
              <w:rPr>
                <w:b/>
                <w:bCs/>
                <w:color w:val="3B3B98"/>
              </w:rPr>
              <w:t xml:space="preserve">º I - </w:t>
            </w:r>
            <w:r w:rsidRPr="00917EB8">
              <w:rPr>
                <w:b/>
                <w:bCs/>
                <w:color w:val="3B3B98"/>
              </w:rPr>
              <w:t>Fundos Multimercado</w:t>
            </w:r>
          </w:p>
        </w:tc>
      </w:tr>
      <w:tr w:rsidR="00896722" w14:paraId="669FAF9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F6091B3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268" w:type="dxa"/>
            <w:vAlign w:val="center"/>
          </w:tcPr>
          <w:p w14:paraId="26C24F4E" w14:textId="77777777" w:rsidR="00896722" w:rsidRDefault="00896722" w:rsidP="001646F1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  <w:tc>
          <w:tcPr>
            <w:tcW w:w="1836" w:type="dxa"/>
            <w:vAlign w:val="center"/>
          </w:tcPr>
          <w:p w14:paraId="07691D8F" w14:textId="77777777" w:rsidR="00896722" w:rsidRDefault="00896722" w:rsidP="001646F1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Data da Análise</w:t>
            </w:r>
          </w:p>
        </w:tc>
      </w:tr>
      <w:tr w:rsidR="00896722" w:rsidRPr="004E37CC" w14:paraId="2BBA592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7204059" w14:textId="77777777" w:rsidR="00896722" w:rsidRPr="0047448C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JUROS E MOEDAS MM</w:t>
            </w:r>
          </w:p>
        </w:tc>
        <w:tc>
          <w:tcPr>
            <w:tcW w:w="2268" w:type="dxa"/>
            <w:vAlign w:val="center"/>
          </w:tcPr>
          <w:p w14:paraId="4B515FE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14.120.520/0001-42</w:t>
            </w:r>
          </w:p>
        </w:tc>
        <w:tc>
          <w:tcPr>
            <w:tcW w:w="1836" w:type="dxa"/>
            <w:vAlign w:val="center"/>
          </w:tcPr>
          <w:p w14:paraId="0BD955B9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342FDB1A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6FAD076" w14:textId="77777777" w:rsidR="00896722" w:rsidRPr="00156BA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CAIXA MULTIMERCADO RV 30 LP</w:t>
            </w:r>
          </w:p>
        </w:tc>
        <w:tc>
          <w:tcPr>
            <w:tcW w:w="2268" w:type="dxa"/>
            <w:vAlign w:val="center"/>
          </w:tcPr>
          <w:p w14:paraId="7F1C078B" w14:textId="77777777" w:rsidR="00896722" w:rsidRPr="00156BA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03.737.188/0001-43</w:t>
            </w:r>
          </w:p>
        </w:tc>
        <w:tc>
          <w:tcPr>
            <w:tcW w:w="1836" w:type="dxa"/>
            <w:vAlign w:val="center"/>
          </w:tcPr>
          <w:p w14:paraId="715A670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6C0AC61F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2AF540A6" w14:textId="77777777" w:rsidR="00896722" w:rsidRPr="00156BA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CAIXA ALOCAÇÃO MACRO MULT LP</w:t>
            </w:r>
          </w:p>
        </w:tc>
        <w:tc>
          <w:tcPr>
            <w:tcW w:w="2268" w:type="dxa"/>
            <w:vAlign w:val="center"/>
          </w:tcPr>
          <w:p w14:paraId="1DBDEFBB" w14:textId="77777777" w:rsidR="00896722" w:rsidRPr="00156BA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08.070.841/0001-87</w:t>
            </w:r>
          </w:p>
        </w:tc>
        <w:tc>
          <w:tcPr>
            <w:tcW w:w="1836" w:type="dxa"/>
            <w:vAlign w:val="center"/>
          </w:tcPr>
          <w:p w14:paraId="1AA2A118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79DC7A26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745F7A23" w14:textId="77777777" w:rsidR="00896722" w:rsidRPr="00156BAF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 BOLSA AMERICANA MULT LP</w:t>
            </w:r>
          </w:p>
        </w:tc>
        <w:tc>
          <w:tcPr>
            <w:tcW w:w="2268" w:type="dxa"/>
            <w:vAlign w:val="center"/>
          </w:tcPr>
          <w:p w14:paraId="0DDD79B1" w14:textId="77777777" w:rsidR="00896722" w:rsidRPr="00156BAF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30.036.235/0001-02</w:t>
            </w:r>
          </w:p>
        </w:tc>
        <w:tc>
          <w:tcPr>
            <w:tcW w:w="1836" w:type="dxa"/>
            <w:vAlign w:val="center"/>
          </w:tcPr>
          <w:p w14:paraId="04924136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45D81C1C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1A46F33A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FIC CAIXA BRASIL ESTRATEGIA LIVRE MULT LP</w:t>
            </w:r>
          </w:p>
        </w:tc>
        <w:tc>
          <w:tcPr>
            <w:tcW w:w="2268" w:type="dxa"/>
            <w:vAlign w:val="center"/>
          </w:tcPr>
          <w:p w14:paraId="2EEDAF72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34.660.276/0001-18</w:t>
            </w:r>
          </w:p>
        </w:tc>
        <w:tc>
          <w:tcPr>
            <w:tcW w:w="1836" w:type="dxa"/>
            <w:vAlign w:val="center"/>
          </w:tcPr>
          <w:p w14:paraId="6F7064CE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0FA9E128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EBB3FF5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INDEXA SHORT DÓLAR FI MM LP</w:t>
            </w:r>
          </w:p>
        </w:tc>
        <w:tc>
          <w:tcPr>
            <w:tcW w:w="2268" w:type="dxa"/>
            <w:vAlign w:val="center"/>
          </w:tcPr>
          <w:p w14:paraId="40914F0E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29.157.511/0001-01</w:t>
            </w:r>
          </w:p>
        </w:tc>
        <w:tc>
          <w:tcPr>
            <w:tcW w:w="1836" w:type="dxa"/>
            <w:vAlign w:val="center"/>
          </w:tcPr>
          <w:p w14:paraId="219296A4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  <w:tr w:rsidR="00896722" w:rsidRPr="004E37CC" w14:paraId="66926380" w14:textId="77777777" w:rsidTr="001646F1">
        <w:trPr>
          <w:trHeight w:val="537"/>
        </w:trPr>
        <w:tc>
          <w:tcPr>
            <w:tcW w:w="4390" w:type="dxa"/>
            <w:vAlign w:val="center"/>
          </w:tcPr>
          <w:p w14:paraId="032F6B44" w14:textId="77777777" w:rsidR="00896722" w:rsidRPr="00AA10ED" w:rsidRDefault="00896722" w:rsidP="001646F1">
            <w:pPr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CAIXA HEDGE FIC MULTIMERCADO LP</w:t>
            </w:r>
          </w:p>
        </w:tc>
        <w:tc>
          <w:tcPr>
            <w:tcW w:w="2268" w:type="dxa"/>
            <w:vAlign w:val="center"/>
          </w:tcPr>
          <w:p w14:paraId="4D32B7DD" w14:textId="77777777" w:rsidR="00896722" w:rsidRPr="00AA10ED" w:rsidRDefault="00896722" w:rsidP="001646F1">
            <w:pPr>
              <w:jc w:val="center"/>
              <w:rPr>
                <w:color w:val="404040" w:themeColor="text1" w:themeTint="BF"/>
              </w:rPr>
            </w:pPr>
            <w:r w:rsidRPr="00AA10ED">
              <w:rPr>
                <w:color w:val="404040" w:themeColor="text1" w:themeTint="BF"/>
              </w:rPr>
              <w:t>30.068.135/0001-50</w:t>
            </w:r>
          </w:p>
        </w:tc>
        <w:tc>
          <w:tcPr>
            <w:tcW w:w="1836" w:type="dxa"/>
            <w:vAlign w:val="center"/>
          </w:tcPr>
          <w:p w14:paraId="2DC480EA" w14:textId="77777777" w:rsidR="00896722" w:rsidRPr="004E37CC" w:rsidRDefault="00896722" w:rsidP="001646F1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1900252E" w14:textId="77777777" w:rsidR="00896722" w:rsidRPr="00BB44DD" w:rsidRDefault="00896722" w:rsidP="00896722">
      <w:pPr>
        <w:rPr>
          <w:b/>
          <w:bCs/>
        </w:rPr>
      </w:pPr>
    </w:p>
    <w:p w14:paraId="359F1CF8" w14:textId="77777777" w:rsidR="00896722" w:rsidRDefault="00896722" w:rsidP="00896722"/>
    <w:p w14:paraId="342725F8" w14:textId="77777777" w:rsidR="00896722" w:rsidRDefault="00896722" w:rsidP="00896722"/>
    <w:p w14:paraId="5CE866B2" w14:textId="77777777" w:rsidR="00896722" w:rsidRDefault="00896722" w:rsidP="00896722"/>
    <w:p w14:paraId="5AB89F11" w14:textId="77777777" w:rsidR="00896722" w:rsidRDefault="00896722" w:rsidP="00896722"/>
    <w:p w14:paraId="36950489" w14:textId="77777777" w:rsidR="002B36DD" w:rsidRDefault="002B36DD" w:rsidP="00896722">
      <w:pPr>
        <w:rPr>
          <w:b/>
          <w:bCs/>
          <w:color w:val="404040" w:themeColor="text1" w:themeTint="BF"/>
        </w:rPr>
      </w:pPr>
    </w:p>
    <w:sectPr w:rsidR="002B36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44A35"/>
    <w:rsid w:val="000478E8"/>
    <w:rsid w:val="0007302F"/>
    <w:rsid w:val="00074CF2"/>
    <w:rsid w:val="00080A2D"/>
    <w:rsid w:val="00093BEF"/>
    <w:rsid w:val="000B24D3"/>
    <w:rsid w:val="000C2B8B"/>
    <w:rsid w:val="000C3A74"/>
    <w:rsid w:val="000D5E4A"/>
    <w:rsid w:val="000E0564"/>
    <w:rsid w:val="000E6176"/>
    <w:rsid w:val="000F4A3B"/>
    <w:rsid w:val="00114464"/>
    <w:rsid w:val="00114519"/>
    <w:rsid w:val="00125B9E"/>
    <w:rsid w:val="0013423D"/>
    <w:rsid w:val="00155D8D"/>
    <w:rsid w:val="00170D9F"/>
    <w:rsid w:val="001A07C0"/>
    <w:rsid w:val="001B1A7D"/>
    <w:rsid w:val="001C48B6"/>
    <w:rsid w:val="001D676B"/>
    <w:rsid w:val="001E155D"/>
    <w:rsid w:val="001E2C4F"/>
    <w:rsid w:val="0021637D"/>
    <w:rsid w:val="0022034C"/>
    <w:rsid w:val="0022564E"/>
    <w:rsid w:val="00237256"/>
    <w:rsid w:val="00273AE9"/>
    <w:rsid w:val="002A5E0C"/>
    <w:rsid w:val="002A7B8A"/>
    <w:rsid w:val="002B36DD"/>
    <w:rsid w:val="002B4DAC"/>
    <w:rsid w:val="002C0BB7"/>
    <w:rsid w:val="002F2C11"/>
    <w:rsid w:val="00341BEC"/>
    <w:rsid w:val="00341E5F"/>
    <w:rsid w:val="00347CA8"/>
    <w:rsid w:val="003527AD"/>
    <w:rsid w:val="003529DC"/>
    <w:rsid w:val="00355603"/>
    <w:rsid w:val="00357412"/>
    <w:rsid w:val="0036176D"/>
    <w:rsid w:val="00373E4F"/>
    <w:rsid w:val="00374AF8"/>
    <w:rsid w:val="003804EF"/>
    <w:rsid w:val="003837CA"/>
    <w:rsid w:val="00385677"/>
    <w:rsid w:val="00392FE2"/>
    <w:rsid w:val="003A48B1"/>
    <w:rsid w:val="003B303C"/>
    <w:rsid w:val="003B6B9D"/>
    <w:rsid w:val="003C02D6"/>
    <w:rsid w:val="003C1B37"/>
    <w:rsid w:val="003D15B4"/>
    <w:rsid w:val="003D3361"/>
    <w:rsid w:val="003D74A7"/>
    <w:rsid w:val="003F1620"/>
    <w:rsid w:val="00407013"/>
    <w:rsid w:val="00411E81"/>
    <w:rsid w:val="00426931"/>
    <w:rsid w:val="00436312"/>
    <w:rsid w:val="00442859"/>
    <w:rsid w:val="0047448C"/>
    <w:rsid w:val="00481ACF"/>
    <w:rsid w:val="0049058F"/>
    <w:rsid w:val="004A0012"/>
    <w:rsid w:val="004A2331"/>
    <w:rsid w:val="004A6E60"/>
    <w:rsid w:val="004B592D"/>
    <w:rsid w:val="004E26BE"/>
    <w:rsid w:val="004E3710"/>
    <w:rsid w:val="004E37CC"/>
    <w:rsid w:val="004E3F6E"/>
    <w:rsid w:val="004E5418"/>
    <w:rsid w:val="004F0FE9"/>
    <w:rsid w:val="00500B2A"/>
    <w:rsid w:val="00523C5E"/>
    <w:rsid w:val="005241E7"/>
    <w:rsid w:val="00527B7D"/>
    <w:rsid w:val="00556C37"/>
    <w:rsid w:val="00564085"/>
    <w:rsid w:val="00566B27"/>
    <w:rsid w:val="00574460"/>
    <w:rsid w:val="00587FA5"/>
    <w:rsid w:val="005A24E9"/>
    <w:rsid w:val="005B3D0C"/>
    <w:rsid w:val="005C1F6C"/>
    <w:rsid w:val="005C792E"/>
    <w:rsid w:val="005E01D5"/>
    <w:rsid w:val="005E1713"/>
    <w:rsid w:val="005E34D2"/>
    <w:rsid w:val="005F1C00"/>
    <w:rsid w:val="005F7B8A"/>
    <w:rsid w:val="00616244"/>
    <w:rsid w:val="00623BE0"/>
    <w:rsid w:val="006474C7"/>
    <w:rsid w:val="00675C8B"/>
    <w:rsid w:val="00693C84"/>
    <w:rsid w:val="00693DF0"/>
    <w:rsid w:val="006A19E0"/>
    <w:rsid w:val="006C277F"/>
    <w:rsid w:val="006C4295"/>
    <w:rsid w:val="006E2F2E"/>
    <w:rsid w:val="006E6BAD"/>
    <w:rsid w:val="006F41C2"/>
    <w:rsid w:val="00713A19"/>
    <w:rsid w:val="00722B97"/>
    <w:rsid w:val="00736C36"/>
    <w:rsid w:val="00747EE6"/>
    <w:rsid w:val="00750375"/>
    <w:rsid w:val="00762C86"/>
    <w:rsid w:val="00765243"/>
    <w:rsid w:val="00777B2B"/>
    <w:rsid w:val="00783A92"/>
    <w:rsid w:val="00795524"/>
    <w:rsid w:val="007A12A0"/>
    <w:rsid w:val="007A20FA"/>
    <w:rsid w:val="007C1925"/>
    <w:rsid w:val="007D584C"/>
    <w:rsid w:val="007E6BE6"/>
    <w:rsid w:val="007E750F"/>
    <w:rsid w:val="0080731D"/>
    <w:rsid w:val="00811A83"/>
    <w:rsid w:val="0081708F"/>
    <w:rsid w:val="0082059B"/>
    <w:rsid w:val="008316CE"/>
    <w:rsid w:val="00833AC1"/>
    <w:rsid w:val="00854389"/>
    <w:rsid w:val="0085754A"/>
    <w:rsid w:val="00862CE6"/>
    <w:rsid w:val="008664DE"/>
    <w:rsid w:val="008771D3"/>
    <w:rsid w:val="00880EB4"/>
    <w:rsid w:val="00895EB2"/>
    <w:rsid w:val="00896722"/>
    <w:rsid w:val="008978DA"/>
    <w:rsid w:val="008B6991"/>
    <w:rsid w:val="008C18DD"/>
    <w:rsid w:val="008D0627"/>
    <w:rsid w:val="008D390F"/>
    <w:rsid w:val="008F0D40"/>
    <w:rsid w:val="00903E5F"/>
    <w:rsid w:val="009111E6"/>
    <w:rsid w:val="0091383D"/>
    <w:rsid w:val="00924E0B"/>
    <w:rsid w:val="00945D83"/>
    <w:rsid w:val="009625C9"/>
    <w:rsid w:val="00973893"/>
    <w:rsid w:val="009A233D"/>
    <w:rsid w:val="009A5D49"/>
    <w:rsid w:val="009B6E88"/>
    <w:rsid w:val="009D0925"/>
    <w:rsid w:val="009E1692"/>
    <w:rsid w:val="009E73DB"/>
    <w:rsid w:val="009F6455"/>
    <w:rsid w:val="00A113AC"/>
    <w:rsid w:val="00A262DE"/>
    <w:rsid w:val="00A33258"/>
    <w:rsid w:val="00A53F84"/>
    <w:rsid w:val="00A60814"/>
    <w:rsid w:val="00A641C5"/>
    <w:rsid w:val="00AA0855"/>
    <w:rsid w:val="00AA0BB3"/>
    <w:rsid w:val="00AB4F07"/>
    <w:rsid w:val="00AD3F73"/>
    <w:rsid w:val="00AE02B1"/>
    <w:rsid w:val="00AE0E35"/>
    <w:rsid w:val="00B013BD"/>
    <w:rsid w:val="00B0309F"/>
    <w:rsid w:val="00B11D3A"/>
    <w:rsid w:val="00B34D64"/>
    <w:rsid w:val="00B35EBD"/>
    <w:rsid w:val="00B41C64"/>
    <w:rsid w:val="00B50007"/>
    <w:rsid w:val="00B659EF"/>
    <w:rsid w:val="00B80EAB"/>
    <w:rsid w:val="00B83C00"/>
    <w:rsid w:val="00BA026F"/>
    <w:rsid w:val="00BB44DD"/>
    <w:rsid w:val="00BC0EE9"/>
    <w:rsid w:val="00BC3729"/>
    <w:rsid w:val="00BD3FED"/>
    <w:rsid w:val="00BD3FFF"/>
    <w:rsid w:val="00BE2ABB"/>
    <w:rsid w:val="00BF1A83"/>
    <w:rsid w:val="00BF44AA"/>
    <w:rsid w:val="00C32826"/>
    <w:rsid w:val="00C40ABB"/>
    <w:rsid w:val="00C54188"/>
    <w:rsid w:val="00C57756"/>
    <w:rsid w:val="00C64B57"/>
    <w:rsid w:val="00CA4F06"/>
    <w:rsid w:val="00CC6B6D"/>
    <w:rsid w:val="00CE0FD1"/>
    <w:rsid w:val="00CE1A54"/>
    <w:rsid w:val="00D04FB0"/>
    <w:rsid w:val="00D171AE"/>
    <w:rsid w:val="00D2305E"/>
    <w:rsid w:val="00D2716F"/>
    <w:rsid w:val="00D42F33"/>
    <w:rsid w:val="00D61A3D"/>
    <w:rsid w:val="00D62DC8"/>
    <w:rsid w:val="00D64EF3"/>
    <w:rsid w:val="00D73A3D"/>
    <w:rsid w:val="00D82F4B"/>
    <w:rsid w:val="00D95107"/>
    <w:rsid w:val="00D976B8"/>
    <w:rsid w:val="00DB69BC"/>
    <w:rsid w:val="00DC03D1"/>
    <w:rsid w:val="00DC314C"/>
    <w:rsid w:val="00DD0189"/>
    <w:rsid w:val="00E11EC7"/>
    <w:rsid w:val="00E250B1"/>
    <w:rsid w:val="00E34495"/>
    <w:rsid w:val="00E4068F"/>
    <w:rsid w:val="00E52799"/>
    <w:rsid w:val="00E60EAF"/>
    <w:rsid w:val="00E61847"/>
    <w:rsid w:val="00E61DA3"/>
    <w:rsid w:val="00E65779"/>
    <w:rsid w:val="00E65BC5"/>
    <w:rsid w:val="00E82344"/>
    <w:rsid w:val="00E85BED"/>
    <w:rsid w:val="00E906A0"/>
    <w:rsid w:val="00EA4114"/>
    <w:rsid w:val="00EA41D6"/>
    <w:rsid w:val="00EA7BDC"/>
    <w:rsid w:val="00ED462A"/>
    <w:rsid w:val="00ED5712"/>
    <w:rsid w:val="00EE0CB4"/>
    <w:rsid w:val="00EF0037"/>
    <w:rsid w:val="00EF244A"/>
    <w:rsid w:val="00EF7069"/>
    <w:rsid w:val="00F11446"/>
    <w:rsid w:val="00F221E0"/>
    <w:rsid w:val="00F24501"/>
    <w:rsid w:val="00F46416"/>
    <w:rsid w:val="00F71949"/>
    <w:rsid w:val="00FA7FB4"/>
    <w:rsid w:val="00FC5D58"/>
    <w:rsid w:val="00FD11EF"/>
    <w:rsid w:val="00FD1848"/>
    <w:rsid w:val="00FD3E35"/>
    <w:rsid w:val="00FD745B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B07CA7CC-EA73-4066-AC28-A2AB06D4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73AE9"/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8D390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D390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D390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0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0F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B83C00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426931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26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stemas.cvm.gov.br/port/processos/consultaprocessos.as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caixa.gov.br/fundos-investimento/rpps/credenciamento-rpps/paginas/default.asp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ata.anbima.com.br/publicacoes/ranking-de-administradores-de-fundos-de-investimento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bc45f1c9e5fbb458a1d4f9f6b89e5cd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5cb12265df1773836c18e6973fa5d872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113A72C9-6860-4B19-A330-1E24DACF0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Thalia Araújo e Silva</cp:lastModifiedBy>
  <cp:revision>2</cp:revision>
  <dcterms:created xsi:type="dcterms:W3CDTF">2026-03-16T13:07:00Z</dcterms:created>
  <dcterms:modified xsi:type="dcterms:W3CDTF">2026-03-16T13:07:00Z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